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38BE" w14:textId="4AB989FA" w:rsidR="001C6D52" w:rsidRDefault="005C21C3" w:rsidP="004F3010">
      <w:pPr>
        <w:rPr>
          <w:rFonts w:ascii="Arial" w:hAnsi="Arial" w:cs="Arial"/>
          <w:b/>
          <w:noProof/>
          <w:sz w:val="22"/>
          <w:szCs w:val="22"/>
        </w:rPr>
      </w:pPr>
      <w:r w:rsidRPr="001C6D52">
        <w:rPr>
          <w:rFonts w:ascii="Calibri" w:eastAsia="Calibri" w:hAnsi="Calibri"/>
          <w:noProof/>
          <w:kern w:val="2"/>
          <w:sz w:val="22"/>
          <w:szCs w:val="22"/>
          <w:lang w:val="ro-RO" w:eastAsia="ro-RO"/>
          <w14:ligatures w14:val="standardContextual"/>
        </w:rPr>
        <w:drawing>
          <wp:anchor distT="0" distB="0" distL="114300" distR="114300" simplePos="0" relativeHeight="251663360" behindDoc="0" locked="0" layoutInCell="1" allowOverlap="1" wp14:anchorId="2C69D349" wp14:editId="342DF470">
            <wp:simplePos x="0" y="0"/>
            <wp:positionH relativeFrom="margin">
              <wp:align>right</wp:align>
            </wp:positionH>
            <wp:positionV relativeFrom="paragraph">
              <wp:posOffset>6234</wp:posOffset>
            </wp:positionV>
            <wp:extent cx="777240" cy="727075"/>
            <wp:effectExtent l="0" t="0" r="3810" b="0"/>
            <wp:wrapSquare wrapText="bothSides"/>
            <wp:docPr id="19458" name="Picture 2" descr="DALIA_logo.png">
              <a:extLst xmlns:a="http://schemas.openxmlformats.org/drawingml/2006/main">
                <a:ext uri="{FF2B5EF4-FFF2-40B4-BE49-F238E27FC236}">
                  <a16:creationId xmlns:a16="http://schemas.microsoft.com/office/drawing/2014/main" id="{1EE840E7-EDE5-AD8A-7238-561302CA4B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DALIA_logo.png">
                      <a:extLst>
                        <a:ext uri="{FF2B5EF4-FFF2-40B4-BE49-F238E27FC236}">
                          <a16:creationId xmlns:a16="http://schemas.microsoft.com/office/drawing/2014/main" id="{1EE840E7-EDE5-AD8A-7238-561302CA4B3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EC2">
        <w:rPr>
          <w:noProof/>
          <w:lang w:val="ro-RO" w:eastAsia="ro-RO"/>
        </w:rPr>
        <w:drawing>
          <wp:inline distT="0" distB="0" distL="0" distR="0" wp14:anchorId="401DFEA6" wp14:editId="7EBD0321">
            <wp:extent cx="5230091" cy="1036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aba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2768" cy="1057215"/>
                    </a:xfrm>
                    <a:prstGeom prst="rect">
                      <a:avLst/>
                    </a:prstGeom>
                  </pic:spPr>
                </pic:pic>
              </a:graphicData>
            </a:graphic>
          </wp:inline>
        </w:drawing>
      </w:r>
    </w:p>
    <w:p w14:paraId="6FF3F34E" w14:textId="130BE76A" w:rsidR="001C6D52" w:rsidRDefault="001C6D52" w:rsidP="004F3010">
      <w:pPr>
        <w:rPr>
          <w:rFonts w:ascii="Arial" w:hAnsi="Arial" w:cs="Arial"/>
          <w:b/>
          <w:noProof/>
          <w:sz w:val="22"/>
          <w:szCs w:val="22"/>
        </w:rPr>
      </w:pPr>
    </w:p>
    <w:p w14:paraId="37FD67FD" w14:textId="3829F085" w:rsidR="004F3010" w:rsidRPr="00A26169" w:rsidRDefault="001C6D52" w:rsidP="001C6D52">
      <w:pPr>
        <w:tabs>
          <w:tab w:val="left" w:pos="4333"/>
        </w:tabs>
        <w:rPr>
          <w:rFonts w:ascii="Arial" w:hAnsi="Arial" w:cs="Arial"/>
          <w:b/>
          <w:noProof/>
          <w:sz w:val="22"/>
          <w:szCs w:val="22"/>
          <w:lang w:val="fr-FR"/>
        </w:rPr>
      </w:pPr>
      <w:r>
        <w:rPr>
          <w:rFonts w:ascii="Arial" w:hAnsi="Arial" w:cs="Arial"/>
          <w:b/>
          <w:noProof/>
          <w:sz w:val="22"/>
          <w:szCs w:val="22"/>
        </w:rPr>
        <w:tab/>
      </w:r>
      <w:r w:rsidRPr="00A26169">
        <w:rPr>
          <w:rFonts w:ascii="Calibri" w:eastAsia="Calibri" w:hAnsi="Calibri"/>
          <w:noProof/>
          <w:kern w:val="2"/>
          <w:sz w:val="22"/>
          <w:szCs w:val="22"/>
          <w:lang w:val="fr-FR"/>
          <w14:ligatures w14:val="standardContextual"/>
        </w:rPr>
        <w:t xml:space="preserve">  </w:t>
      </w:r>
      <w:r w:rsidR="00DD6EC2">
        <w:rPr>
          <w:rFonts w:ascii="Calibri" w:eastAsia="Calibri" w:hAnsi="Calibri"/>
          <w:noProof/>
          <w:kern w:val="2"/>
          <w:sz w:val="22"/>
          <w:szCs w:val="22"/>
          <w:lang w:val="fr-FR"/>
          <w14:ligatures w14:val="standardContextual"/>
        </w:rPr>
        <w:t xml:space="preserve">    </w:t>
      </w:r>
      <w:r w:rsidRPr="00A26169">
        <w:rPr>
          <w:rFonts w:ascii="Arial" w:hAnsi="Arial" w:cs="Arial"/>
          <w:b/>
          <w:noProof/>
          <w:sz w:val="22"/>
          <w:szCs w:val="22"/>
          <w:lang w:val="fr-FR"/>
        </w:rPr>
        <w:br w:type="textWrapping" w:clear="all"/>
      </w:r>
    </w:p>
    <w:p w14:paraId="2EC3EFE7" w14:textId="3642B5A6" w:rsidR="009824F4" w:rsidRPr="005C21C3" w:rsidRDefault="001C6D52" w:rsidP="008A606D">
      <w:pPr>
        <w:rPr>
          <w:rFonts w:ascii="Trebuchet MS" w:hAnsi="Trebuchet MS" w:cs="Arial"/>
          <w:b/>
          <w:sz w:val="20"/>
          <w:szCs w:val="20"/>
          <w:lang w:val="fr-FR"/>
        </w:rPr>
      </w:pPr>
      <w:r w:rsidRPr="00A26169">
        <w:rPr>
          <w:rFonts w:ascii="Arial" w:hAnsi="Arial" w:cs="Arial"/>
          <w:b/>
          <w:noProof/>
          <w:sz w:val="22"/>
          <w:szCs w:val="22"/>
          <w:lang w:val="fr-FR"/>
        </w:rPr>
        <w:tab/>
      </w:r>
      <w:bookmarkStart w:id="0" w:name="_Hlk158117660"/>
    </w:p>
    <w:bookmarkEnd w:id="0"/>
    <w:p w14:paraId="3F3CFE33" w14:textId="77777777" w:rsidR="008A606D" w:rsidRPr="00FA5E8B" w:rsidRDefault="008A606D" w:rsidP="008A606D">
      <w:pPr>
        <w:jc w:val="center"/>
        <w:rPr>
          <w:rFonts w:ascii="Arial" w:hAnsi="Arial" w:cs="Arial"/>
          <w:b/>
          <w:bCs/>
          <w:sz w:val="20"/>
          <w:szCs w:val="20"/>
          <w:lang w:val="fr-FR"/>
        </w:rPr>
      </w:pPr>
      <w:r w:rsidRPr="00FA5E8B">
        <w:rPr>
          <w:rFonts w:ascii="Arial" w:hAnsi="Arial" w:cs="Arial"/>
          <w:b/>
          <w:bCs/>
          <w:sz w:val="20"/>
          <w:szCs w:val="20"/>
          <w:lang w:val="fr-FR"/>
        </w:rPr>
        <w:t xml:space="preserve">MODEL CONTRACT DE PRESTARI SERVICII </w:t>
      </w:r>
    </w:p>
    <w:p w14:paraId="21F0AE57" w14:textId="77777777" w:rsidR="008A606D" w:rsidRPr="00FA5E8B" w:rsidRDefault="008A606D" w:rsidP="008A606D">
      <w:pPr>
        <w:jc w:val="center"/>
        <w:rPr>
          <w:rFonts w:ascii="Arial" w:hAnsi="Arial" w:cs="Arial"/>
          <w:b/>
          <w:bCs/>
          <w:sz w:val="20"/>
          <w:szCs w:val="20"/>
          <w:lang w:val="fr-FR"/>
        </w:rPr>
      </w:pPr>
      <w:r w:rsidRPr="00FA5E8B">
        <w:rPr>
          <w:rFonts w:ascii="Arial" w:hAnsi="Arial" w:cs="Arial"/>
          <w:b/>
          <w:bCs/>
          <w:sz w:val="20"/>
          <w:szCs w:val="20"/>
          <w:lang w:val="fr-FR"/>
        </w:rPr>
        <w:t>nr.______________data_______________</w:t>
      </w:r>
    </w:p>
    <w:p w14:paraId="295D01D8" w14:textId="77777777" w:rsidR="008A606D" w:rsidRPr="00BD4A4D" w:rsidRDefault="008A606D" w:rsidP="008A606D">
      <w:pPr>
        <w:jc w:val="center"/>
        <w:rPr>
          <w:rFonts w:ascii="Arial" w:hAnsi="Arial" w:cs="Arial"/>
          <w:sz w:val="20"/>
          <w:szCs w:val="20"/>
          <w:lang w:val="fr-FR"/>
        </w:rPr>
      </w:pPr>
    </w:p>
    <w:p w14:paraId="701C84D2" w14:textId="379FBF45" w:rsidR="008A606D" w:rsidRPr="005C21C3" w:rsidRDefault="001C7EAE" w:rsidP="008A606D">
      <w:pPr>
        <w:spacing w:line="259" w:lineRule="auto"/>
        <w:jc w:val="center"/>
        <w:rPr>
          <w:rFonts w:ascii="Arial" w:eastAsia="Calibri" w:hAnsi="Arial" w:cs="Arial"/>
          <w:bCs/>
          <w:noProof/>
          <w:sz w:val="20"/>
          <w:szCs w:val="20"/>
          <w:lang w:val="fr-FR"/>
          <w14:ligatures w14:val="standardContextual"/>
        </w:rPr>
      </w:pPr>
      <w:r w:rsidRPr="005C21C3">
        <w:rPr>
          <w:rFonts w:ascii="Arial" w:eastAsia="Calibri" w:hAnsi="Arial" w:cs="Arial"/>
          <w:b/>
          <w:bCs/>
          <w:noProof/>
          <w:sz w:val="20"/>
          <w:szCs w:val="20"/>
          <w:lang w:val="fr-FR"/>
          <w14:ligatures w14:val="standardContextual"/>
        </w:rPr>
        <w:t>SERVICII DE INFORMARE ȘI PUBLICITATE PENTRU PROIECTUL „DANUBE REGION WATER LIGHTHOUSE ACTION – acronim DALIA”</w:t>
      </w:r>
    </w:p>
    <w:p w14:paraId="112065D3" w14:textId="77777777" w:rsidR="008A606D" w:rsidRPr="005C21C3" w:rsidRDefault="008A606D" w:rsidP="008A606D">
      <w:pPr>
        <w:spacing w:line="259" w:lineRule="auto"/>
        <w:jc w:val="both"/>
        <w:rPr>
          <w:rFonts w:ascii="Arial" w:eastAsia="Calibri" w:hAnsi="Arial" w:cs="Arial"/>
          <w:b/>
          <w:noProof/>
          <w:sz w:val="20"/>
          <w:szCs w:val="20"/>
          <w:lang w:val="fr-FR"/>
          <w14:ligatures w14:val="standardContextual"/>
        </w:rPr>
      </w:pPr>
    </w:p>
    <w:p w14:paraId="22EF1B1B"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Părţile contractante</w:t>
      </w:r>
    </w:p>
    <w:p w14:paraId="49EFB147" w14:textId="77777777" w:rsidR="008A606D" w:rsidRPr="005C21C3" w:rsidRDefault="008A606D" w:rsidP="008A606D">
      <w:pPr>
        <w:jc w:val="both"/>
        <w:rPr>
          <w:rFonts w:ascii="Arial" w:hAnsi="Arial" w:cs="Arial"/>
          <w:sz w:val="20"/>
          <w:szCs w:val="20"/>
          <w:lang w:val="fr-FR"/>
        </w:rPr>
      </w:pPr>
    </w:p>
    <w:p w14:paraId="0B70BBCD"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 xml:space="preserve">În temeiul, Legii nr. 98/2016 privind achizitiile publice, a H.G. 395/2016 privind normele de aplicare a prevederilor referitoare la atribuirea contractului de achizitie publica  si cu respectarea normelor dreptului comun de incheiere a contractului, s-a încheiat prezentul contract de prestări  servicii, </w:t>
      </w:r>
    </w:p>
    <w:p w14:paraId="7EE15420" w14:textId="77777777" w:rsidR="008A606D" w:rsidRPr="005C21C3" w:rsidRDefault="008A606D" w:rsidP="008A606D">
      <w:pPr>
        <w:jc w:val="both"/>
        <w:rPr>
          <w:rFonts w:ascii="Arial" w:hAnsi="Arial" w:cs="Arial"/>
          <w:sz w:val="20"/>
          <w:szCs w:val="20"/>
          <w:lang w:val="fr-FR"/>
        </w:rPr>
      </w:pPr>
    </w:p>
    <w:p w14:paraId="256559B8"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Între</w:t>
      </w:r>
    </w:p>
    <w:p w14:paraId="3C2FB8B1" w14:textId="77777777" w:rsidR="008A606D" w:rsidRPr="005C21C3" w:rsidRDefault="008A606D" w:rsidP="008A606D">
      <w:pPr>
        <w:jc w:val="both"/>
        <w:rPr>
          <w:rFonts w:ascii="Arial" w:hAnsi="Arial" w:cs="Arial"/>
          <w:sz w:val="20"/>
          <w:szCs w:val="20"/>
          <w:lang w:val="fr-FR"/>
        </w:rPr>
      </w:pPr>
    </w:p>
    <w:p w14:paraId="0DCD37C5" w14:textId="77777777" w:rsidR="008A606D" w:rsidRPr="00273397" w:rsidRDefault="008A606D" w:rsidP="008A606D">
      <w:pPr>
        <w:spacing w:after="160"/>
        <w:jc w:val="both"/>
        <w:rPr>
          <w:rFonts w:ascii="Arial" w:eastAsia="Calibri" w:hAnsi="Arial" w:cs="Arial"/>
          <w:sz w:val="20"/>
          <w:szCs w:val="20"/>
        </w:rPr>
      </w:pPr>
      <w:r w:rsidRPr="00CC4FF5">
        <w:rPr>
          <w:rFonts w:ascii="Arial" w:eastAsia="Calibri" w:hAnsi="Arial" w:cs="Arial"/>
          <w:b/>
          <w:bCs/>
          <w:sz w:val="20"/>
          <w:szCs w:val="20"/>
          <w:lang w:val="pt-BR" w:eastAsia="ro-RO"/>
        </w:rPr>
        <w:t xml:space="preserve">A.N. "APELE ROMÂNE" - </w:t>
      </w:r>
      <w:r w:rsidRPr="005C21C3">
        <w:rPr>
          <w:rFonts w:ascii="Arial" w:eastAsia="Calibri" w:hAnsi="Arial" w:cs="Arial"/>
          <w:b/>
          <w:bCs/>
          <w:sz w:val="20"/>
          <w:szCs w:val="20"/>
          <w:lang w:val="fr-FR"/>
        </w:rPr>
        <w:t>ADMINISTRAŢIA BAZINALĂ DE APĂ CRIŞURI</w:t>
      </w:r>
      <w:r w:rsidRPr="005C21C3">
        <w:rPr>
          <w:rFonts w:ascii="Arial" w:eastAsia="Calibri" w:hAnsi="Arial" w:cs="Arial"/>
          <w:sz w:val="20"/>
          <w:szCs w:val="20"/>
          <w:lang w:val="fr-FR"/>
        </w:rPr>
        <w:t xml:space="preserve"> cu sediul in municipiul Oradea, str. </w:t>
      </w:r>
      <w:r w:rsidRPr="00BD4A4D">
        <w:rPr>
          <w:rFonts w:ascii="Arial" w:eastAsia="Calibri" w:hAnsi="Arial" w:cs="Arial"/>
          <w:sz w:val="20"/>
          <w:szCs w:val="20"/>
          <w:lang w:val="fr-FR"/>
        </w:rPr>
        <w:t>Ion Bogdan nr. 35, cod postal 410125, telefon: +40(259) 442 033; +40(259) 443 892 / fax: +40(259) 444 237; +40(259) 442 064, CUI 18261602, CIF RO 23782674, cont IBAN</w:t>
      </w:r>
      <w:r>
        <w:rPr>
          <w:rFonts w:ascii="Arial" w:eastAsia="Calibri" w:hAnsi="Arial" w:cs="Arial"/>
          <w:sz w:val="20"/>
          <w:szCs w:val="20"/>
          <w:lang w:val="fr-FR"/>
        </w:rPr>
        <w:t>………………… ………………………….</w:t>
      </w:r>
      <w:r w:rsidRPr="005C21C3">
        <w:rPr>
          <w:rFonts w:ascii="Arial" w:eastAsia="Calibri" w:hAnsi="Arial" w:cs="Arial"/>
          <w:color w:val="FF0000"/>
          <w:sz w:val="20"/>
          <w:szCs w:val="20"/>
          <w:lang w:val="fr-FR"/>
        </w:rPr>
        <w:t>,</w:t>
      </w:r>
      <w:r w:rsidRPr="00BD4A4D">
        <w:rPr>
          <w:rFonts w:ascii="Arial" w:eastAsia="Calibri" w:hAnsi="Arial" w:cs="Arial"/>
          <w:sz w:val="20"/>
          <w:szCs w:val="20"/>
          <w:lang w:val="fr-FR"/>
        </w:rPr>
        <w:t xml:space="preserve">  deschis la Trezorerie Mun. </w:t>
      </w:r>
      <w:r w:rsidRPr="00273397">
        <w:rPr>
          <w:rFonts w:ascii="Arial" w:eastAsia="Calibri" w:hAnsi="Arial" w:cs="Arial"/>
          <w:sz w:val="20"/>
          <w:szCs w:val="20"/>
        </w:rPr>
        <w:t xml:space="preserve">Oradea, reprezentat legal prin ing. </w:t>
      </w:r>
      <w:r w:rsidRPr="00EB7148">
        <w:rPr>
          <w:rFonts w:ascii="Arial" w:eastAsia="Calibri" w:hAnsi="Arial" w:cs="Arial"/>
          <w:sz w:val="20"/>
          <w:szCs w:val="20"/>
        </w:rPr>
        <w:t>PÁSZTOR Sándor</w:t>
      </w:r>
      <w:r w:rsidRPr="00EB7148">
        <w:rPr>
          <w:rFonts w:ascii="Arial" w:eastAsia="Calibri" w:hAnsi="Arial" w:cs="Arial"/>
          <w:b/>
          <w:sz w:val="20"/>
          <w:szCs w:val="20"/>
        </w:rPr>
        <w:t xml:space="preserve"> </w:t>
      </w:r>
      <w:r w:rsidRPr="00273397">
        <w:rPr>
          <w:rFonts w:ascii="Arial" w:eastAsia="Calibri" w:hAnsi="Arial" w:cs="Arial"/>
          <w:sz w:val="20"/>
          <w:szCs w:val="20"/>
        </w:rPr>
        <w:t>– Director si ec. TONCA Maria – Director economic, în calitate de</w:t>
      </w:r>
      <w:r w:rsidRPr="00273397">
        <w:rPr>
          <w:rFonts w:ascii="Arial" w:hAnsi="Arial" w:cs="Arial"/>
          <w:sz w:val="20"/>
          <w:szCs w:val="20"/>
        </w:rPr>
        <w:t xml:space="preserve">  </w:t>
      </w:r>
      <w:r w:rsidRPr="00273397">
        <w:rPr>
          <w:rFonts w:ascii="Arial" w:hAnsi="Arial" w:cs="Arial"/>
          <w:b/>
          <w:bCs/>
          <w:sz w:val="20"/>
          <w:szCs w:val="20"/>
        </w:rPr>
        <w:t>achizitor/beneficiar/autoritate contractanta,</w:t>
      </w:r>
      <w:r w:rsidRPr="00273397">
        <w:rPr>
          <w:rFonts w:ascii="Arial" w:eastAsia="Calibri" w:hAnsi="Arial" w:cs="Arial"/>
          <w:sz w:val="20"/>
          <w:szCs w:val="20"/>
        </w:rPr>
        <w:t xml:space="preserve">  pe de o parte,</w:t>
      </w:r>
    </w:p>
    <w:p w14:paraId="14E12F66" w14:textId="77777777" w:rsidR="008A606D" w:rsidRPr="00273397" w:rsidRDefault="008A606D" w:rsidP="008A606D">
      <w:pPr>
        <w:jc w:val="both"/>
        <w:rPr>
          <w:rFonts w:ascii="Arial" w:hAnsi="Arial" w:cs="Arial"/>
          <w:sz w:val="20"/>
          <w:szCs w:val="20"/>
        </w:rPr>
      </w:pPr>
      <w:r w:rsidRPr="00273397">
        <w:rPr>
          <w:rFonts w:ascii="Arial" w:hAnsi="Arial" w:cs="Arial"/>
          <w:sz w:val="20"/>
          <w:szCs w:val="20"/>
        </w:rPr>
        <w:t xml:space="preserve">şi </w:t>
      </w:r>
    </w:p>
    <w:p w14:paraId="1DE423B0" w14:textId="77777777" w:rsidR="008A606D" w:rsidRPr="00F03B71" w:rsidRDefault="008A606D" w:rsidP="008A606D">
      <w:pPr>
        <w:jc w:val="both"/>
        <w:rPr>
          <w:rFonts w:ascii="Arial" w:hAnsi="Arial" w:cs="Arial"/>
          <w:sz w:val="20"/>
          <w:szCs w:val="20"/>
          <w:lang w:val="de-AT"/>
        </w:rPr>
      </w:pPr>
      <w:r w:rsidRPr="00273397">
        <w:rPr>
          <w:rFonts w:ascii="Arial" w:hAnsi="Arial" w:cs="Arial"/>
          <w:sz w:val="20"/>
          <w:szCs w:val="20"/>
        </w:rPr>
        <w:t xml:space="preserve">……... ................ ...........................  …………….  denumirea operatorului economic  cu sediul în  .................................................................. telefon/fax .............................................. număr de înmatriculare în Registrul Comerţului.................................................. </w:t>
      </w:r>
      <w:r w:rsidRPr="00F03B71">
        <w:rPr>
          <w:rFonts w:ascii="Arial" w:hAnsi="Arial" w:cs="Arial"/>
          <w:sz w:val="20"/>
          <w:szCs w:val="20"/>
          <w:lang w:val="fr-FR"/>
        </w:rPr>
        <w:t xml:space="preserve">cod fiscal ...................................având  cont deschis la.. ...........................................................................  ...............................................................................  reprezentată prin domnul/doamna ....................................................................................... (numele şi prenumele  conducătorului), având funcţia de ............................................... în calitate de </w:t>
      </w:r>
      <w:r w:rsidRPr="00F03B71">
        <w:rPr>
          <w:rFonts w:ascii="Arial" w:hAnsi="Arial" w:cs="Arial"/>
          <w:b/>
          <w:bCs/>
          <w:sz w:val="20"/>
          <w:szCs w:val="20"/>
          <w:lang w:val="fr-FR"/>
        </w:rPr>
        <w:t>prestator/contractant</w:t>
      </w:r>
      <w:r w:rsidRPr="00F03B71">
        <w:rPr>
          <w:rFonts w:ascii="Arial" w:hAnsi="Arial" w:cs="Arial"/>
          <w:sz w:val="20"/>
          <w:szCs w:val="20"/>
          <w:lang w:val="fr-FR"/>
        </w:rPr>
        <w:t>, pe de altă parte</w:t>
      </w:r>
      <w:r>
        <w:rPr>
          <w:rFonts w:ascii="Arial" w:hAnsi="Arial" w:cs="Arial"/>
          <w:sz w:val="20"/>
          <w:szCs w:val="20"/>
          <w:lang w:val="fr-FR"/>
        </w:rPr>
        <w:t xml:space="preserve">, </w:t>
      </w:r>
      <w:r w:rsidRPr="00CC4FF5">
        <w:rPr>
          <w:rFonts w:ascii="Arial" w:hAnsi="Arial" w:cs="Arial"/>
          <w:sz w:val="20"/>
          <w:szCs w:val="20"/>
          <w:lang w:val="de-AT"/>
        </w:rPr>
        <w:t xml:space="preserve">au convenit încheierea prezentului Contract. </w:t>
      </w:r>
    </w:p>
    <w:p w14:paraId="5439E34A" w14:textId="77777777" w:rsidR="008A606D" w:rsidRPr="00BD4A4D" w:rsidRDefault="008A606D" w:rsidP="008A606D">
      <w:pPr>
        <w:jc w:val="both"/>
        <w:rPr>
          <w:rFonts w:ascii="Arial" w:hAnsi="Arial" w:cs="Arial"/>
          <w:sz w:val="20"/>
          <w:szCs w:val="20"/>
          <w:lang w:val="pt-BR"/>
        </w:rPr>
      </w:pPr>
    </w:p>
    <w:p w14:paraId="4BD16B3E" w14:textId="77777777" w:rsidR="008A606D" w:rsidRDefault="008A606D" w:rsidP="008A606D">
      <w:pPr>
        <w:jc w:val="both"/>
        <w:rPr>
          <w:rFonts w:ascii="Arial" w:hAnsi="Arial" w:cs="Arial"/>
          <w:b/>
          <w:bCs/>
          <w:sz w:val="20"/>
          <w:szCs w:val="20"/>
          <w:lang w:val="pt-BR"/>
        </w:rPr>
      </w:pPr>
      <w:r w:rsidRPr="001E704C">
        <w:rPr>
          <w:rFonts w:ascii="Arial" w:hAnsi="Arial" w:cs="Arial"/>
          <w:b/>
          <w:bCs/>
          <w:sz w:val="20"/>
          <w:szCs w:val="20"/>
          <w:lang w:val="pt-BR"/>
        </w:rPr>
        <w:t>1. Definiţii</w:t>
      </w:r>
    </w:p>
    <w:p w14:paraId="3C0C0FCD" w14:textId="77777777" w:rsidR="008A606D" w:rsidRPr="001E704C" w:rsidRDefault="008A606D" w:rsidP="008A606D">
      <w:pPr>
        <w:jc w:val="both"/>
        <w:rPr>
          <w:rFonts w:ascii="Arial" w:hAnsi="Arial" w:cs="Arial"/>
          <w:b/>
          <w:bCs/>
          <w:sz w:val="20"/>
          <w:szCs w:val="20"/>
          <w:lang w:val="pt-BR"/>
        </w:rPr>
      </w:pPr>
    </w:p>
    <w:p w14:paraId="35C702FD" w14:textId="77777777" w:rsidR="008A606D" w:rsidRDefault="008A606D" w:rsidP="008A606D">
      <w:pPr>
        <w:jc w:val="both"/>
        <w:rPr>
          <w:rFonts w:ascii="Arial" w:hAnsi="Arial" w:cs="Arial"/>
          <w:sz w:val="20"/>
          <w:szCs w:val="20"/>
          <w:lang w:val="pt-BR"/>
        </w:rPr>
      </w:pPr>
      <w:r w:rsidRPr="0030470B">
        <w:rPr>
          <w:rFonts w:ascii="Arial" w:hAnsi="Arial" w:cs="Arial"/>
          <w:sz w:val="20"/>
          <w:szCs w:val="20"/>
          <w:lang w:val="pt-BR"/>
        </w:rPr>
        <w:t>În prezentul Contract următorii termeni vor fi interpretaţi astfel:</w:t>
      </w:r>
    </w:p>
    <w:p w14:paraId="2ECA83BF" w14:textId="77777777" w:rsidR="008A606D" w:rsidRPr="00640224" w:rsidRDefault="008A606D" w:rsidP="008A606D">
      <w:pPr>
        <w:pStyle w:val="ListParagraph"/>
        <w:numPr>
          <w:ilvl w:val="0"/>
          <w:numId w:val="60"/>
        </w:numPr>
        <w:spacing w:after="0" w:line="240" w:lineRule="auto"/>
        <w:jc w:val="both"/>
        <w:rPr>
          <w:rFonts w:ascii="Arial" w:hAnsi="Arial" w:cs="Arial"/>
          <w:sz w:val="20"/>
          <w:szCs w:val="20"/>
          <w:lang w:val="pt-BR"/>
        </w:rPr>
      </w:pPr>
      <w:r w:rsidRPr="00640224">
        <w:rPr>
          <w:rFonts w:ascii="Arial" w:hAnsi="Arial" w:cs="Arial"/>
          <w:sz w:val="20"/>
          <w:szCs w:val="20"/>
          <w:lang w:val="pt-BR"/>
        </w:rPr>
        <w:t xml:space="preserve">„Achizitor” -  este beneficiarul serviciilor de proiectare în baza Contractului, precum şi succesorii legali ai acestuia.    Achizitor are același înteles cu Autoritatea Contractantă în înțelesul legislației achizițiilor. </w:t>
      </w:r>
    </w:p>
    <w:p w14:paraId="2A2CF614"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rPr>
      </w:pPr>
      <w:r w:rsidRPr="002C5E4B">
        <w:rPr>
          <w:rFonts w:ascii="Arial" w:hAnsi="Arial" w:cs="Arial"/>
          <w:sz w:val="20"/>
          <w:szCs w:val="20"/>
        </w:rPr>
        <w:t xml:space="preserve">„ Amplasament ” – locul propus pentru amplasarea obiectivului de investiții pentru care Prestatorul </w:t>
      </w:r>
      <w:r>
        <w:rPr>
          <w:rFonts w:ascii="Arial" w:hAnsi="Arial" w:cs="Arial"/>
          <w:sz w:val="20"/>
          <w:szCs w:val="20"/>
        </w:rPr>
        <w:t>presteaza serviciile</w:t>
      </w:r>
      <w:r w:rsidRPr="002C5E4B">
        <w:rPr>
          <w:rFonts w:ascii="Arial" w:hAnsi="Arial" w:cs="Arial"/>
          <w:sz w:val="20"/>
          <w:szCs w:val="20"/>
        </w:rPr>
        <w:t xml:space="preserve"> astfel cum este menționat la Art. 3 – Obiectul Contractului din Contract;</w:t>
      </w:r>
    </w:p>
    <w:p w14:paraId="19E91FE1" w14:textId="77777777" w:rsidR="008A606D" w:rsidRPr="002920C4"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„Asigurare ”- formă de protecție în baza unui acord încheiat între o persoană fizică sau juridică, numită asigurat, care cedează anumite riscuri unei persoane juridice, numită asigurător, alături de o sumă de bani denumită primă de asigurare, urmând ca, în situația producerii evenimentelor respective, asigurătorul să îl despăgubească pe asigurat în baza documentului eliberat de asigurator, prin care se certifică încheierea unui contract de asigurare/unei polițe de asigurare sau a unui astfel de document în care sunt indicate, cel puțin: perioada de plată a primelor, condițiile de asigurare în care este încheiată polița și perioada de valabilitate a acesteia, încheiată astfel cum este solicitat de Achizitor prin Documentația de Atribuire</w:t>
      </w:r>
    </w:p>
    <w:p w14:paraId="1F78C093"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xml:space="preserve">„ Caiet de Sarcini” - Anexa 1 la prezentul Contract, care include obiectivele, sarcinile și specificațiile, caracteristicile Serviciilor descrise în mod obiectiv, într-o manieră corespunzătoare îndeplinirii necesității Achizitorului, menționând, după caz, metodele și resursele care urmează să fie utilizate de către </w:t>
      </w:r>
      <w:r w:rsidRPr="002C5E4B">
        <w:rPr>
          <w:rFonts w:ascii="Arial" w:hAnsi="Arial" w:cs="Arial"/>
          <w:sz w:val="20"/>
          <w:szCs w:val="20"/>
        </w:rPr>
        <w:lastRenderedPageBreak/>
        <w:t>Contractant și/sau Rezultatele care trebuie realizate/prestate și furnizate de către Prestator, inclusiv niveluri de calitate, performanță, protecție a mediului, sănătate publică, siguranță și altele asemenea, astfel cum pot fi/sunt precizate în mod expres în Secțiunea ”Condiții Specifice”, după caz, precum și cerințe aplicabile Prestatorului în ceea ce privește informațiile și documentele care trebuie puse la dispoziția Achizitorului;</w:t>
      </w:r>
    </w:p>
    <w:p w14:paraId="768085F7" w14:textId="77777777" w:rsidR="008A606D" w:rsidRPr="00640224" w:rsidRDefault="008A606D" w:rsidP="008A606D">
      <w:pPr>
        <w:pStyle w:val="ListParagraph"/>
        <w:numPr>
          <w:ilvl w:val="0"/>
          <w:numId w:val="60"/>
        </w:numPr>
        <w:spacing w:after="0" w:line="240" w:lineRule="auto"/>
        <w:jc w:val="both"/>
        <w:rPr>
          <w:rFonts w:ascii="Arial" w:hAnsi="Arial" w:cs="Arial"/>
          <w:sz w:val="20"/>
          <w:szCs w:val="20"/>
          <w:lang w:val="pt-BR"/>
        </w:rPr>
      </w:pPr>
      <w:r w:rsidRPr="00640224">
        <w:rPr>
          <w:rFonts w:ascii="Arial" w:hAnsi="Arial" w:cs="Arial"/>
          <w:sz w:val="20"/>
          <w:szCs w:val="20"/>
          <w:lang w:val="pt-BR"/>
        </w:rPr>
        <w:t>„Contract” - acordul de voință cu titlu oneros, asimilat, potrivit legii, actului administrativ, încheiat în scris între unul sau mai mulți operatori economici, numit prestator  și una ori mai multe autorități contractante, numit achizitor în vederea îndeplinirii  integrale şi corespunzătoare a tuturor obligaţiilor sale asumate prin Contract;</w:t>
      </w:r>
    </w:p>
    <w:p w14:paraId="3BA04845"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fr-FR"/>
        </w:rPr>
      </w:pPr>
      <w:r w:rsidRPr="002C5E4B">
        <w:rPr>
          <w:rFonts w:ascii="Arial" w:hAnsi="Arial" w:cs="Arial"/>
          <w:sz w:val="20"/>
          <w:szCs w:val="20"/>
          <w:lang w:val="fr-FR"/>
        </w:rPr>
        <w:t>“Data inceperii executarii contractului”  - data specificata de achizitor in ordinul administrativ de incepere a executarii contractului, emis de catre Achizitor dupa data constituirii garantiei de buna executie de catre Prestator</w:t>
      </w:r>
    </w:p>
    <w:p w14:paraId="0F015C81"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Dispoziție ” - document scris/instrucțiune/notificare/ordin, cu caracter obligatoriu pentru ambele Părți, emis(ă) de Achizitor, inclusiv de orice reprezentant al Achizitorului, pentru a completa și/sau modifica prevederile prezentului Contract cu respectarea clauzelor contractuale și în limitele Legii;</w:t>
      </w:r>
    </w:p>
    <w:p w14:paraId="424687BF"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Documentație de Atribuire ”-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26D27DC9"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Documentele Achizitorului ”- toate și fiecare dintre documentele necesare în mod direct sau implicit prin natura Serviciilor prestate, care fac obiectul prezentului Contract, inclusiv, dar fără a se limita la: planuri, regulamente, specificații, planșe, desene, schițe, modele, manuale, programe și date informatice, calcule și rapoarte precum și orice documente tehnice, după caz, furnizate de Achizitor și necesare Prestatorului în vederea realizării obiectului prezentului Contract;</w:t>
      </w:r>
    </w:p>
    <w:p w14:paraId="743041DC"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Documentele Prestatorului ”- toate datele, documentele, rapoartele incluse în cerințele Achizitorului, care sunt colectate și/sau pregătite de Contractant în legătură cu Serviciile prestate și se află în custodia și grija  Prestatorului până la data preluării acestora de către Achizitor și care includ, dar fără a se limita la: documente, certificate, avize și acorduri care trebuie pregătite sau obținute de Prestator, documente necesare pentru satisfacerea tuturor condițiilor impuse de aprobări, planuri, regulamente, specificații, planșe, desene, schițe, modele, manuale, programe și date informatice, software, calcule și rapoarte precum și orice documente tehnice, după caz, așa cum sunt acestea descrise în Caietul de Sarcini;</w:t>
      </w:r>
    </w:p>
    <w:p w14:paraId="7A5B9DD0"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„Drept de proprietate intelectuală ” – (noțiune) ansamblul normelor juridice care reglementează raporturile privind protecția creației intelectuale în domeniile industrial, știintific, literar și artistic precum și semnele distinctive ale activității de comerț; (subiectiv) posibilitate recunoscută de lege titularului acestui drept de a folosi, în mod exclusiv, o creaţie intelectuală aplicabilă în industrie sau un semn distinctiv al unei asemenea activităţi industriale</w:t>
      </w:r>
    </w:p>
    <w:p w14:paraId="27C22F5F"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Finalizare” este atunci când Prestatorul: i. a realizat toate activitățile stabilite prin Contract și a prezentat toate Rezultatele, astfel cum este stabilit în Planul de lucru al activităților acceptat, ii. a remediat eventualele Neconformități care nu ar fi permis utilizarea Serviciilor de către Achizitor, în vederea obținerii beneficiilor anticipate și îndeplinirii obiectivelor comunicate prin Caietul de Sarcini, iii. Serviciile au fost recepționate fără obiecțiuni;</w:t>
      </w:r>
    </w:p>
    <w:p w14:paraId="5FA01E42"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640224">
        <w:rPr>
          <w:rFonts w:ascii="Arial" w:hAnsi="Arial" w:cs="Arial"/>
          <w:sz w:val="20"/>
          <w:szCs w:val="20"/>
          <w:lang w:val="pt-BR"/>
        </w:rPr>
        <w:t>„Forţa majoră” -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1CB5C683"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Graficul plăților ”- documentul referitor la planificarea prin care se stabilește fluxul financiar în cadrul Contractului, astfel cum este inclus în Propunerea Financiară și actualizat pe parcursul derulării Contractului și acceptat de către Achizitor;</w:t>
      </w:r>
    </w:p>
    <w:p w14:paraId="048D3EB9"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Lege ”- orice lege, statut, ordonanță, cod, hotărâre, ordin, statut, reglementare, regulă, decret, directivă, regulament, tratat, act administrativ cu caracter obligatoriu și aplicabil/aplicabilă în România;</w:t>
      </w:r>
    </w:p>
    <w:p w14:paraId="39ABFC59"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xml:space="preserve">,,Modificarea Contractului,, - 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w:t>
      </w:r>
      <w:r w:rsidRPr="002C5E4B">
        <w:rPr>
          <w:rFonts w:ascii="Arial" w:hAnsi="Arial" w:cs="Arial"/>
          <w:sz w:val="20"/>
          <w:szCs w:val="20"/>
        </w:rPr>
        <w:lastRenderedPageBreak/>
        <w:t>asociată exclusiv unei modificări nesubstanțiale, astfel cum modificarea substanțială și modificarea nesubstanțială sunt stabilite prin Lege;</w:t>
      </w:r>
    </w:p>
    <w:p w14:paraId="15FCC491" w14:textId="77777777" w:rsidR="008A606D" w:rsidRPr="007633E1" w:rsidRDefault="008A606D" w:rsidP="008A606D">
      <w:pPr>
        <w:pStyle w:val="ListParagraph"/>
        <w:numPr>
          <w:ilvl w:val="0"/>
          <w:numId w:val="60"/>
        </w:numPr>
        <w:spacing w:after="0" w:line="240" w:lineRule="auto"/>
        <w:jc w:val="both"/>
        <w:rPr>
          <w:rFonts w:ascii="Arial" w:hAnsi="Arial" w:cs="Arial"/>
          <w:sz w:val="20"/>
          <w:szCs w:val="20"/>
          <w:lang w:val="pt-BR"/>
        </w:rPr>
      </w:pPr>
      <w:r w:rsidRPr="007633E1">
        <w:rPr>
          <w:rFonts w:ascii="Arial" w:hAnsi="Arial" w:cs="Arial"/>
          <w:sz w:val="20"/>
          <w:szCs w:val="20"/>
          <w:lang w:val="pt-BR"/>
        </w:rPr>
        <w:t>“Obiectiv de investitii” – 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14:paraId="1D0DA72D"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,,Părți,, - părţile contractante, aşa cum sunt acestea numite și identificate în prezentul Contract, respectiv Achizitor şi Prestator; Achizitorul este autoritate contractantă în sensul Legii nr. 98/2016, cu modificările și completările ulterioare, astfel cum se obligă prin semnarea Contractului; Prestatorul este operator economic în sensul Legii nr. 98/2016, cu modificările și completările ulterioare, astfel cum a ofertat, cum a fost acceptată oferta sa și cum se obligă prin semnarea Contractului;</w:t>
      </w:r>
    </w:p>
    <w:p w14:paraId="2FD31B2D"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en-US"/>
        </w:rPr>
      </w:pPr>
      <w:r w:rsidRPr="002C5E4B">
        <w:rPr>
          <w:rFonts w:ascii="Arial" w:hAnsi="Arial" w:cs="Arial"/>
          <w:sz w:val="20"/>
          <w:szCs w:val="20"/>
          <w:lang w:val="en-US"/>
        </w:rPr>
        <w:t>“Părţile contractante” sunt achizitorul/beneficiarul și prestatorul/contractantul aşa cum sunt acestea numite în prezentul contract.</w:t>
      </w:r>
    </w:p>
    <w:p w14:paraId="50C65F2B" w14:textId="77777777" w:rsidR="008A606D" w:rsidRPr="002C5E4B" w:rsidRDefault="008A606D" w:rsidP="008A606D">
      <w:pPr>
        <w:pStyle w:val="ListParagraph"/>
        <w:numPr>
          <w:ilvl w:val="0"/>
          <w:numId w:val="60"/>
        </w:numPr>
        <w:spacing w:after="0" w:line="240" w:lineRule="auto"/>
        <w:jc w:val="both"/>
        <w:rPr>
          <w:rFonts w:ascii="Arial" w:hAnsi="Arial" w:cs="Arial"/>
          <w:sz w:val="20"/>
          <w:szCs w:val="20"/>
          <w:lang w:val="pt-BR"/>
        </w:rPr>
      </w:pPr>
      <w:r w:rsidRPr="002C5E4B">
        <w:rPr>
          <w:rFonts w:ascii="Arial" w:hAnsi="Arial" w:cs="Arial"/>
          <w:sz w:val="20"/>
          <w:szCs w:val="20"/>
        </w:rPr>
        <w:t xml:space="preserve"> “Penalitate contractuală” – despăgubirea stabilită în contractul de prestari servicii ca fiind plătibilă de către una din părţile contractante către cealaltă parte, în caz de neîndeplinire,îndeplinire necorespunzătoare sau cu întârziere a obligaţiilor din contract(majorări de întârziere și/sau dauneinterese);</w:t>
      </w:r>
    </w:p>
    <w:p w14:paraId="653DDBF2" w14:textId="77777777" w:rsidR="008A606D" w:rsidRPr="00D53161" w:rsidRDefault="008A606D" w:rsidP="008A606D">
      <w:pPr>
        <w:pStyle w:val="ListParagraph"/>
        <w:numPr>
          <w:ilvl w:val="0"/>
          <w:numId w:val="60"/>
        </w:numPr>
        <w:spacing w:after="0" w:line="240" w:lineRule="auto"/>
        <w:jc w:val="both"/>
        <w:rPr>
          <w:rFonts w:ascii="Arial" w:hAnsi="Arial" w:cs="Arial"/>
          <w:sz w:val="20"/>
          <w:szCs w:val="20"/>
          <w:lang w:val="pt-BR"/>
        </w:rPr>
      </w:pPr>
      <w:r w:rsidRPr="00D53161">
        <w:rPr>
          <w:rFonts w:ascii="Arial" w:hAnsi="Arial" w:cs="Arial"/>
          <w:sz w:val="20"/>
          <w:szCs w:val="20"/>
          <w:lang w:val="fr-FR"/>
        </w:rPr>
        <w:t xml:space="preserve">„Prestator” - este persoana juridică/ fizică sau orice asociere de persoane juridice, legal constituită, responsabilă cu realizarea obiectului Contractului. </w:t>
      </w:r>
      <w:r w:rsidRPr="00640224">
        <w:rPr>
          <w:rFonts w:ascii="Arial" w:hAnsi="Arial" w:cs="Arial"/>
          <w:sz w:val="20"/>
          <w:szCs w:val="20"/>
          <w:lang w:val="en-US"/>
        </w:rPr>
        <w:t xml:space="preserve">Prestator </w:t>
      </w:r>
      <w:r w:rsidRPr="00D53161">
        <w:rPr>
          <w:rFonts w:ascii="Arial" w:hAnsi="Arial" w:cs="Arial"/>
          <w:sz w:val="20"/>
          <w:szCs w:val="20"/>
          <w:lang w:val="en-US"/>
        </w:rPr>
        <w:t>are același înteles cu Contractant în înțelesul legislației achizițiilor.</w:t>
      </w:r>
    </w:p>
    <w:p w14:paraId="112BBF43" w14:textId="77777777" w:rsidR="008A606D" w:rsidRPr="00D53161" w:rsidRDefault="008A606D" w:rsidP="008A606D">
      <w:pPr>
        <w:pStyle w:val="ListParagraph"/>
        <w:numPr>
          <w:ilvl w:val="0"/>
          <w:numId w:val="60"/>
        </w:numPr>
        <w:spacing w:after="0" w:line="240" w:lineRule="auto"/>
        <w:jc w:val="both"/>
        <w:rPr>
          <w:rFonts w:ascii="Arial" w:hAnsi="Arial" w:cs="Arial"/>
          <w:sz w:val="20"/>
          <w:szCs w:val="20"/>
          <w:lang w:val="pt-BR"/>
        </w:rPr>
      </w:pPr>
      <w:r w:rsidRPr="00640224">
        <w:rPr>
          <w:rFonts w:ascii="Arial" w:hAnsi="Arial" w:cs="Arial"/>
          <w:sz w:val="20"/>
          <w:szCs w:val="20"/>
          <w:lang w:val="pt-BR"/>
        </w:rPr>
        <w:t>„Preţul Contractului” - preţul plătibil Prestatorului de către Achizitor, în baza Contractului, pentru îndeplinirea integrală şi corespunzătoare a tuturor obligaţiilor sale asumate prin Contract;</w:t>
      </w:r>
    </w:p>
    <w:p w14:paraId="565539D7" w14:textId="77777777" w:rsidR="008A606D" w:rsidRPr="00D53161" w:rsidRDefault="008A606D" w:rsidP="008A606D">
      <w:pPr>
        <w:pStyle w:val="ListParagraph"/>
        <w:numPr>
          <w:ilvl w:val="0"/>
          <w:numId w:val="60"/>
        </w:numPr>
        <w:spacing w:after="0" w:line="240" w:lineRule="auto"/>
        <w:jc w:val="both"/>
        <w:rPr>
          <w:rFonts w:ascii="Arial" w:hAnsi="Arial" w:cs="Arial"/>
          <w:sz w:val="20"/>
          <w:szCs w:val="20"/>
          <w:lang w:val="pt-BR"/>
        </w:rPr>
      </w:pPr>
      <w:r w:rsidRPr="007633E1">
        <w:rPr>
          <w:rFonts w:ascii="Arial" w:hAnsi="Arial" w:cs="Arial"/>
          <w:sz w:val="20"/>
          <w:szCs w:val="20"/>
          <w:lang w:val="pt-BR"/>
        </w:rPr>
        <w:t>,,</w:t>
      </w:r>
      <w:r w:rsidRPr="00D53161">
        <w:rPr>
          <w:rFonts w:ascii="Arial" w:hAnsi="Arial" w:cs="Arial"/>
          <w:sz w:val="20"/>
          <w:szCs w:val="20"/>
        </w:rPr>
        <w:t>Proces-Verbal de Recepție cantitativă și calitativă a Serviciilor (intermediar/final),, - documentul prin care sunt acceptate Serviciile prestate, documentul prin care Achiziorul confirmă că Serviciile care fac obiectul Contractului de achiziție publică, astfel cum este menționat la Art. 3 – Obiectul Contractului din Contract, au fost prestate în mod corespunzător de către Prestator și că acestea au fost acceptate de către Achizitor; Procesul-Verbal de Recepție cantitativă și calitativă a Serviciilor poate fi intermediar sau final;</w:t>
      </w:r>
    </w:p>
    <w:p w14:paraId="1E98D868" w14:textId="77777777" w:rsidR="008A606D" w:rsidRPr="00D961BE" w:rsidRDefault="008A606D" w:rsidP="008A606D">
      <w:pPr>
        <w:jc w:val="both"/>
        <w:rPr>
          <w:rFonts w:ascii="Arial" w:hAnsi="Arial" w:cs="Arial"/>
          <w:sz w:val="20"/>
          <w:szCs w:val="20"/>
          <w:lang w:val="pt-BR"/>
        </w:rPr>
      </w:pPr>
    </w:p>
    <w:p w14:paraId="68B2C573" w14:textId="77777777" w:rsidR="008A606D" w:rsidRPr="001E704C" w:rsidRDefault="008A606D" w:rsidP="008A606D">
      <w:pPr>
        <w:jc w:val="both"/>
        <w:rPr>
          <w:rFonts w:ascii="Arial" w:hAnsi="Arial" w:cs="Arial"/>
          <w:b/>
          <w:bCs/>
          <w:sz w:val="20"/>
          <w:szCs w:val="20"/>
          <w:lang w:val="fr-FR"/>
        </w:rPr>
      </w:pPr>
      <w:r w:rsidRPr="001E704C">
        <w:rPr>
          <w:rFonts w:ascii="Arial" w:hAnsi="Arial" w:cs="Arial"/>
          <w:b/>
          <w:bCs/>
          <w:sz w:val="20"/>
          <w:szCs w:val="20"/>
          <w:lang w:val="fr-FR"/>
        </w:rPr>
        <w:t>2. Interpretări</w:t>
      </w:r>
    </w:p>
    <w:p w14:paraId="2D4DCB68"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 În prezentul contract, cu excepţia unei prevederi contrare, cuvintele la forma singular vor include forma de plural şi vice versa, acolo unde acest lucru este permis de context.</w:t>
      </w:r>
    </w:p>
    <w:p w14:paraId="1C812D9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2.2  Termenul "zi" ori "zile" sau orice referire la zile reprezinta zile calendaristice, daca nu se specifica in mod diferit.</w:t>
      </w:r>
    </w:p>
    <w:p w14:paraId="22BE1D3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2.3 Clauzele prezentului contract se interpretează unele prin altele, dând fiecăreia înţelesul ce rezultă din ansamblul contractului, conform art 1267 noul cod civil aprobat prin Legea 287/2009.</w:t>
      </w:r>
    </w:p>
    <w:p w14:paraId="7274C03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2.4 Interpretarea clauzelor îndoielnice se va face in conformitate cu art 1268 din noul cod civil Legea 287/2009.</w:t>
      </w:r>
    </w:p>
    <w:p w14:paraId="03FFF9D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2.5 Dacă, după aplicarea regulilor de interpretare prevazute la art 1267,1268 din noul cod civil si la punctele 2.3, 2.4 din prezentul contract, acesta din urma rămâne neclar, clauzele contractuale se interpretează în favoarea celui care se obligă.</w:t>
      </w:r>
    </w:p>
    <w:p w14:paraId="0E21907E" w14:textId="77777777" w:rsidR="008A606D" w:rsidRPr="00BD4A4D" w:rsidRDefault="008A606D" w:rsidP="008A606D">
      <w:pPr>
        <w:jc w:val="both"/>
        <w:rPr>
          <w:rFonts w:ascii="Arial" w:hAnsi="Arial" w:cs="Arial"/>
          <w:sz w:val="20"/>
          <w:szCs w:val="20"/>
          <w:lang w:val="fr-FR"/>
        </w:rPr>
      </w:pPr>
    </w:p>
    <w:p w14:paraId="38B0F941" w14:textId="77777777" w:rsidR="008A606D" w:rsidRDefault="008A606D" w:rsidP="008A606D">
      <w:pPr>
        <w:jc w:val="center"/>
        <w:rPr>
          <w:rFonts w:ascii="Arial" w:hAnsi="Arial" w:cs="Arial"/>
          <w:b/>
          <w:bCs/>
          <w:sz w:val="20"/>
          <w:szCs w:val="20"/>
          <w:lang w:val="fr-FR"/>
        </w:rPr>
      </w:pPr>
      <w:r w:rsidRPr="00925CE0">
        <w:rPr>
          <w:rFonts w:ascii="Arial" w:hAnsi="Arial" w:cs="Arial"/>
          <w:b/>
          <w:bCs/>
          <w:sz w:val="20"/>
          <w:szCs w:val="20"/>
          <w:lang w:val="fr-FR"/>
        </w:rPr>
        <w:t>CLAUZE GENERALE</w:t>
      </w:r>
    </w:p>
    <w:p w14:paraId="78571764" w14:textId="77777777" w:rsidR="008A606D" w:rsidRPr="00BD4A4D" w:rsidRDefault="008A606D" w:rsidP="008A606D">
      <w:pPr>
        <w:jc w:val="both"/>
        <w:rPr>
          <w:rFonts w:ascii="Arial" w:hAnsi="Arial" w:cs="Arial"/>
          <w:sz w:val="20"/>
          <w:szCs w:val="20"/>
          <w:lang w:val="fr-FR"/>
        </w:rPr>
      </w:pPr>
    </w:p>
    <w:p w14:paraId="40293CEE" w14:textId="77777777" w:rsidR="008A606D" w:rsidRPr="001E704C" w:rsidRDefault="008A606D" w:rsidP="008A606D">
      <w:pPr>
        <w:jc w:val="both"/>
        <w:rPr>
          <w:rFonts w:ascii="Arial" w:hAnsi="Arial" w:cs="Arial"/>
          <w:b/>
          <w:bCs/>
          <w:sz w:val="20"/>
          <w:szCs w:val="20"/>
          <w:lang w:val="fr-FR"/>
        </w:rPr>
      </w:pPr>
      <w:r w:rsidRPr="001E704C">
        <w:rPr>
          <w:rFonts w:ascii="Arial" w:hAnsi="Arial" w:cs="Arial"/>
          <w:b/>
          <w:bCs/>
          <w:sz w:val="20"/>
          <w:szCs w:val="20"/>
          <w:lang w:val="fr-FR"/>
        </w:rPr>
        <w:t xml:space="preserve">3. Obiectul contractului  </w:t>
      </w:r>
    </w:p>
    <w:p w14:paraId="09135BFE" w14:textId="1F7E1F9A" w:rsidR="008A606D" w:rsidRPr="005C21C3" w:rsidRDefault="008A606D" w:rsidP="008A606D">
      <w:pPr>
        <w:ind w:right="64"/>
        <w:jc w:val="both"/>
        <w:rPr>
          <w:rFonts w:ascii="Arial" w:hAnsi="Arial" w:cs="Arial"/>
          <w:sz w:val="20"/>
          <w:szCs w:val="20"/>
          <w:lang w:val="fr-FR"/>
        </w:rPr>
      </w:pPr>
      <w:r w:rsidRPr="00BD4A4D">
        <w:rPr>
          <w:rFonts w:ascii="Arial" w:hAnsi="Arial" w:cs="Arial"/>
          <w:sz w:val="20"/>
          <w:szCs w:val="20"/>
          <w:lang w:val="fr-FR"/>
        </w:rPr>
        <w:t xml:space="preserve">3.1 – Prestatorul se obligă să </w:t>
      </w:r>
      <w:bookmarkStart w:id="1" w:name="_Hlk184735266"/>
      <w:r w:rsidR="001C7EAE">
        <w:rPr>
          <w:rFonts w:ascii="Arial" w:hAnsi="Arial" w:cs="Arial"/>
          <w:sz w:val="20"/>
          <w:szCs w:val="20"/>
          <w:lang w:val="fr-FR"/>
        </w:rPr>
        <w:t xml:space="preserve">presteze </w:t>
      </w:r>
      <w:r w:rsidR="001C7EAE" w:rsidRPr="005C21C3">
        <w:rPr>
          <w:rFonts w:ascii="Arial" w:hAnsi="Arial" w:cs="Arial"/>
          <w:sz w:val="20"/>
          <w:szCs w:val="20"/>
          <w:lang w:val="fr-FR"/>
        </w:rPr>
        <w:t>SERVICII DE INFORMARE ȘI PUBLICITATE PENTRU PROIECTUL „DANUBE REGION WATER LIGHTHOUSE ACTION – acronim DALIA”</w:t>
      </w:r>
      <w:r w:rsidRPr="005C21C3">
        <w:rPr>
          <w:rFonts w:ascii="Arial" w:hAnsi="Arial" w:cs="Arial"/>
          <w:sz w:val="20"/>
          <w:szCs w:val="20"/>
          <w:lang w:val="fr-FR"/>
        </w:rPr>
        <w:t xml:space="preserve"> </w:t>
      </w:r>
      <w:bookmarkEnd w:id="1"/>
      <w:r w:rsidRPr="005C21C3">
        <w:rPr>
          <w:rFonts w:ascii="Arial" w:hAnsi="Arial" w:cs="Arial"/>
          <w:sz w:val="20"/>
          <w:szCs w:val="20"/>
          <w:lang w:val="fr-FR"/>
        </w:rPr>
        <w:t xml:space="preserve">în perioada/perioadele convenite şi în conformitate cu obligaţiile asumate prin prezentul Contract, </w:t>
      </w:r>
      <w:r w:rsidRPr="005C21C3">
        <w:rPr>
          <w:rFonts w:ascii="Arial" w:eastAsia="Calibri" w:hAnsi="Arial" w:cs="Arial"/>
          <w:noProof/>
          <w:sz w:val="20"/>
          <w:szCs w:val="20"/>
          <w:lang w:val="fr-FR"/>
        </w:rPr>
        <w:t xml:space="preserve">Caietul de sarcini si Propunerea tehnică, cu dispozițiile legale, aprobările și standardele tehnice, profesionale și de calitate în vigoare. </w:t>
      </w:r>
    </w:p>
    <w:p w14:paraId="46BCD778" w14:textId="4C282374" w:rsidR="008A606D" w:rsidRPr="007D30B9" w:rsidRDefault="008A606D" w:rsidP="008A606D">
      <w:pPr>
        <w:autoSpaceDE w:val="0"/>
        <w:autoSpaceDN w:val="0"/>
        <w:adjustRightInd w:val="0"/>
        <w:jc w:val="both"/>
        <w:rPr>
          <w:rFonts w:ascii="Arial" w:eastAsia="Calibri" w:hAnsi="Arial" w:cs="Arial"/>
          <w:b/>
          <w:bCs/>
          <w:sz w:val="20"/>
          <w:szCs w:val="20"/>
          <w:lang w:val="it-IT"/>
        </w:rPr>
      </w:pPr>
      <w:r w:rsidRPr="00EB7148">
        <w:rPr>
          <w:rFonts w:ascii="Arial" w:eastAsia="Calibri" w:hAnsi="Arial" w:cs="Arial"/>
          <w:sz w:val="20"/>
          <w:szCs w:val="20"/>
          <w:lang w:val="it-IT"/>
        </w:rPr>
        <w:t xml:space="preserve">3.2. Prestatorul se obliga sa presteze serviciile prevazute in prezentul Contract in conformitate cu documentatia de atribuire </w:t>
      </w:r>
      <w:r w:rsidRPr="003520C8">
        <w:rPr>
          <w:rFonts w:ascii="Arial" w:eastAsia="Calibri" w:hAnsi="Arial" w:cs="Arial"/>
          <w:sz w:val="20"/>
          <w:szCs w:val="20"/>
          <w:lang w:val="it-IT"/>
        </w:rPr>
        <w:t>graficul privind activitatile de informare si publicitate</w:t>
      </w:r>
      <w:r>
        <w:rPr>
          <w:rFonts w:ascii="Arial" w:eastAsia="Calibri" w:hAnsi="Arial" w:cs="Arial"/>
          <w:sz w:val="20"/>
          <w:szCs w:val="20"/>
          <w:lang w:val="it-IT"/>
        </w:rPr>
        <w:t>, in</w:t>
      </w:r>
      <w:r w:rsidRPr="003520C8">
        <w:rPr>
          <w:rFonts w:ascii="Arial" w:eastAsia="Calibri" w:hAnsi="Arial" w:cs="Arial"/>
          <w:sz w:val="20"/>
          <w:szCs w:val="20"/>
          <w:lang w:val="it-IT"/>
        </w:rPr>
        <w:t xml:space="preserve"> termenul de prestare al acestora,</w:t>
      </w:r>
      <w:r>
        <w:rPr>
          <w:rFonts w:ascii="Arial" w:eastAsia="Calibri" w:hAnsi="Arial" w:cs="Arial"/>
          <w:sz w:val="20"/>
          <w:szCs w:val="20"/>
          <w:lang w:val="it-IT"/>
        </w:rPr>
        <w:t xml:space="preserve"> prevazut</w:t>
      </w:r>
      <w:r w:rsidRPr="003520C8">
        <w:rPr>
          <w:rFonts w:ascii="Arial" w:eastAsia="Calibri" w:hAnsi="Arial" w:cs="Arial"/>
          <w:sz w:val="20"/>
          <w:szCs w:val="20"/>
          <w:lang w:val="it-IT"/>
        </w:rPr>
        <w:t xml:space="preserve"> in Caietul de sarcini.</w:t>
      </w:r>
    </w:p>
    <w:p w14:paraId="55A2F946" w14:textId="77777777" w:rsidR="008A606D" w:rsidRPr="00782043" w:rsidRDefault="008A606D" w:rsidP="008A606D">
      <w:pPr>
        <w:jc w:val="both"/>
        <w:rPr>
          <w:rFonts w:ascii="Arial" w:hAnsi="Arial" w:cs="Arial"/>
          <w:sz w:val="20"/>
          <w:szCs w:val="20"/>
          <w:lang w:val="fr-FR"/>
        </w:rPr>
      </w:pPr>
      <w:r w:rsidRPr="00BD4A4D">
        <w:rPr>
          <w:rFonts w:ascii="Arial" w:hAnsi="Arial" w:cs="Arial"/>
          <w:sz w:val="20"/>
          <w:szCs w:val="20"/>
          <w:lang w:val="fr-FR"/>
        </w:rPr>
        <w:t>3.3. Toate drepturile de autor, drepturile patrimoniale ce deriva din obiectul contractului se transfera si devin proprietatea achizitorului de la data efectuarii platii</w:t>
      </w:r>
      <w:r>
        <w:rPr>
          <w:rFonts w:ascii="Arial" w:hAnsi="Arial" w:cs="Arial"/>
          <w:sz w:val="20"/>
          <w:szCs w:val="20"/>
          <w:lang w:val="fr-FR"/>
        </w:rPr>
        <w:t xml:space="preserve">, in conformitate cu prevederile art. </w:t>
      </w:r>
      <w:r w:rsidRPr="00782043">
        <w:rPr>
          <w:rFonts w:ascii="Arial" w:hAnsi="Arial" w:cs="Arial"/>
          <w:sz w:val="20"/>
          <w:szCs w:val="20"/>
          <w:lang w:val="fr-FR"/>
        </w:rPr>
        <w:t>9. Drepturi de proprietate intelectuală</w:t>
      </w:r>
      <w:r>
        <w:rPr>
          <w:rFonts w:ascii="Arial" w:hAnsi="Arial" w:cs="Arial"/>
          <w:sz w:val="20"/>
          <w:szCs w:val="20"/>
          <w:lang w:val="fr-FR"/>
        </w:rPr>
        <w:t xml:space="preserve"> din prezentul Contract.</w:t>
      </w:r>
    </w:p>
    <w:p w14:paraId="6841D4BC" w14:textId="77777777" w:rsidR="008A606D" w:rsidRPr="00BD4A4D" w:rsidRDefault="008A606D" w:rsidP="008A606D">
      <w:pPr>
        <w:jc w:val="both"/>
        <w:rPr>
          <w:rFonts w:ascii="Arial" w:hAnsi="Arial" w:cs="Arial"/>
          <w:sz w:val="20"/>
          <w:szCs w:val="20"/>
          <w:lang w:val="fr-FR"/>
        </w:rPr>
      </w:pPr>
    </w:p>
    <w:p w14:paraId="408B1620" w14:textId="77777777" w:rsidR="008A606D" w:rsidRPr="001E704C" w:rsidRDefault="008A606D" w:rsidP="008A606D">
      <w:pPr>
        <w:jc w:val="both"/>
        <w:rPr>
          <w:rFonts w:ascii="Arial" w:hAnsi="Arial" w:cs="Arial"/>
          <w:b/>
          <w:bCs/>
          <w:sz w:val="20"/>
          <w:szCs w:val="20"/>
          <w:lang w:val="fr-FR"/>
        </w:rPr>
      </w:pPr>
      <w:r w:rsidRPr="001E704C">
        <w:rPr>
          <w:rFonts w:ascii="Arial" w:hAnsi="Arial" w:cs="Arial"/>
          <w:b/>
          <w:bCs/>
          <w:sz w:val="20"/>
          <w:szCs w:val="20"/>
          <w:lang w:val="fr-FR"/>
        </w:rPr>
        <w:t>4. Preţul contractului</w:t>
      </w:r>
    </w:p>
    <w:p w14:paraId="32DC9DB2"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 xml:space="preserve">4.1 </w:t>
      </w:r>
      <w:r w:rsidRPr="00BD4A4D">
        <w:rPr>
          <w:rFonts w:ascii="Arial" w:eastAsia="Calibri" w:hAnsi="Arial" w:cs="Arial"/>
          <w:sz w:val="20"/>
          <w:szCs w:val="20"/>
          <w:lang w:val="fr-FR"/>
        </w:rPr>
        <w:t xml:space="preserve">Pretul convenit pentru indeplinirea contractului, plătibil prestatorului de către achizitor, este de </w:t>
      </w:r>
      <w:r>
        <w:rPr>
          <w:rFonts w:ascii="Arial" w:eastAsia="Calibri" w:hAnsi="Arial" w:cs="Arial"/>
          <w:sz w:val="20"/>
          <w:szCs w:val="20"/>
          <w:lang w:val="fr-FR"/>
        </w:rPr>
        <w:t>…………… …………………….</w:t>
      </w:r>
      <w:r w:rsidRPr="00F85C04">
        <w:rPr>
          <w:rFonts w:ascii="Arial" w:eastAsia="Calibri" w:hAnsi="Arial" w:cs="Arial"/>
          <w:bCs/>
          <w:sz w:val="20"/>
          <w:szCs w:val="20"/>
          <w:lang w:val="fr-FR"/>
        </w:rPr>
        <w:t xml:space="preserve"> </w:t>
      </w:r>
      <w:r w:rsidRPr="00BD4A4D">
        <w:rPr>
          <w:rFonts w:ascii="Arial" w:eastAsia="Calibri" w:hAnsi="Arial" w:cs="Arial"/>
          <w:sz w:val="20"/>
          <w:szCs w:val="20"/>
          <w:lang w:val="fr-FR"/>
        </w:rPr>
        <w:t xml:space="preserve"> lei,</w:t>
      </w:r>
      <w:r w:rsidRPr="00BD4A4D">
        <w:rPr>
          <w:rFonts w:ascii="Arial" w:eastAsia="Calibri" w:hAnsi="Arial" w:cs="Arial"/>
          <w:b/>
          <w:sz w:val="20"/>
          <w:szCs w:val="20"/>
          <w:lang w:val="fr-FR"/>
        </w:rPr>
        <w:t xml:space="preserve"> </w:t>
      </w:r>
      <w:r w:rsidRPr="00BD4A4D">
        <w:rPr>
          <w:rFonts w:ascii="Arial" w:hAnsi="Arial" w:cs="Arial"/>
          <w:sz w:val="20"/>
          <w:szCs w:val="20"/>
          <w:lang w:val="fr-FR"/>
        </w:rPr>
        <w:t>fără TVA</w:t>
      </w:r>
      <w:r>
        <w:rPr>
          <w:rFonts w:ascii="Arial" w:hAnsi="Arial" w:cs="Arial"/>
          <w:sz w:val="20"/>
          <w:szCs w:val="20"/>
          <w:lang w:val="fr-FR"/>
        </w:rPr>
        <w:t xml:space="preserve">, </w:t>
      </w:r>
      <w:r w:rsidRPr="005C21C3">
        <w:rPr>
          <w:rFonts w:ascii="Arial" w:hAnsi="Arial" w:cs="Arial"/>
          <w:noProof/>
          <w:spacing w:val="-6"/>
          <w:sz w:val="20"/>
          <w:szCs w:val="20"/>
          <w:lang w:val="fr-FR" w:eastAsia="ro-RO"/>
        </w:rPr>
        <w:t>la care se adauga _____________lei, cota legală de TVA 19% conform legii,  pretul total al contractului este de ___________________lei.</w:t>
      </w:r>
      <w:r>
        <w:rPr>
          <w:rFonts w:ascii="Arial" w:hAnsi="Arial" w:cs="Arial"/>
          <w:sz w:val="20"/>
          <w:szCs w:val="20"/>
          <w:lang w:val="fr-FR"/>
        </w:rPr>
        <w:t xml:space="preserve"> </w:t>
      </w:r>
    </w:p>
    <w:p w14:paraId="549A87DC" w14:textId="77777777" w:rsidR="008A606D" w:rsidRPr="005C21C3" w:rsidRDefault="008A606D" w:rsidP="008A606D">
      <w:pPr>
        <w:jc w:val="both"/>
        <w:rPr>
          <w:rFonts w:ascii="Arial" w:hAnsi="Arial" w:cs="Arial"/>
          <w:b/>
          <w:sz w:val="20"/>
          <w:szCs w:val="20"/>
          <w:lang w:val="fr-FR"/>
        </w:rPr>
      </w:pPr>
      <w:r w:rsidRPr="00D429F7">
        <w:rPr>
          <w:rFonts w:ascii="Arial" w:eastAsia="Calibri" w:hAnsi="Arial" w:cs="Arial"/>
          <w:sz w:val="20"/>
          <w:szCs w:val="20"/>
          <w:lang w:val="fr-FR"/>
        </w:rPr>
        <w:t xml:space="preserve">4.2 </w:t>
      </w:r>
      <w:r w:rsidRPr="005C21C3">
        <w:rPr>
          <w:rFonts w:ascii="Arial" w:hAnsi="Arial" w:cs="Arial"/>
          <w:sz w:val="20"/>
          <w:szCs w:val="20"/>
          <w:lang w:val="fr-FR"/>
        </w:rPr>
        <w:t>Prețul contractului de .................................</w:t>
      </w:r>
      <w:r w:rsidRPr="00D429F7">
        <w:rPr>
          <w:rFonts w:ascii="Arial" w:eastAsia="Calibri" w:hAnsi="Arial" w:cs="Arial"/>
          <w:sz w:val="20"/>
          <w:szCs w:val="20"/>
          <w:lang w:val="fr-FR"/>
        </w:rPr>
        <w:t xml:space="preserve"> lei,</w:t>
      </w:r>
      <w:r w:rsidRPr="00D429F7">
        <w:rPr>
          <w:rFonts w:ascii="Arial" w:eastAsia="Calibri" w:hAnsi="Arial" w:cs="Arial"/>
          <w:b/>
          <w:sz w:val="20"/>
          <w:szCs w:val="20"/>
          <w:lang w:val="fr-FR"/>
        </w:rPr>
        <w:t xml:space="preserve"> </w:t>
      </w:r>
      <w:r w:rsidRPr="00D429F7">
        <w:rPr>
          <w:rFonts w:ascii="Arial" w:hAnsi="Arial" w:cs="Arial"/>
          <w:sz w:val="20"/>
          <w:szCs w:val="20"/>
          <w:lang w:val="fr-FR"/>
        </w:rPr>
        <w:t>fără TVA</w:t>
      </w:r>
      <w:r w:rsidRPr="005C21C3">
        <w:rPr>
          <w:rFonts w:ascii="Arial" w:hAnsi="Arial" w:cs="Arial"/>
          <w:sz w:val="20"/>
          <w:szCs w:val="20"/>
          <w:lang w:val="fr-FR"/>
        </w:rPr>
        <w:t xml:space="preserve">. este detaliat in  Anexa nr. 1 la Formularul de oferta – </w:t>
      </w:r>
      <w:r w:rsidRPr="00200EC7">
        <w:rPr>
          <w:rFonts w:ascii="Arial" w:hAnsi="Arial" w:cs="Arial"/>
          <w:sz w:val="20"/>
          <w:szCs w:val="20"/>
          <w:lang w:val="fr-FR"/>
        </w:rPr>
        <w:t>Oferta financiar</w:t>
      </w:r>
      <w:r w:rsidRPr="005C21C3">
        <w:rPr>
          <w:rFonts w:ascii="Arial" w:hAnsi="Arial" w:cs="Arial"/>
          <w:sz w:val="20"/>
          <w:szCs w:val="20"/>
          <w:lang w:val="fr-FR"/>
        </w:rPr>
        <w:t>ă  detaliată, care face parte din propunerea financiara, parte componenta a prezentului contract.</w:t>
      </w:r>
    </w:p>
    <w:p w14:paraId="475AE6BA" w14:textId="77777777" w:rsidR="008A606D" w:rsidRPr="005C21C3" w:rsidRDefault="008A606D" w:rsidP="008A606D">
      <w:pPr>
        <w:jc w:val="both"/>
        <w:rPr>
          <w:rFonts w:ascii="Arial" w:hAnsi="Arial" w:cs="Arial"/>
          <w:b/>
          <w:sz w:val="20"/>
          <w:szCs w:val="20"/>
          <w:lang w:val="fr-FR"/>
        </w:rPr>
      </w:pPr>
      <w:r w:rsidRPr="005C21C3">
        <w:rPr>
          <w:rFonts w:ascii="Arial" w:hAnsi="Arial" w:cs="Arial"/>
          <w:sz w:val="20"/>
          <w:szCs w:val="20"/>
          <w:lang w:val="fr-FR"/>
        </w:rPr>
        <w:t>4.3 Plata taxei TVA se va face in conformitate cu prevederile legale referitoare la cota TVA  in vigoare la data efectuarii platii.</w:t>
      </w:r>
    </w:p>
    <w:p w14:paraId="05524551" w14:textId="77777777" w:rsidR="008A606D" w:rsidRPr="005C21C3" w:rsidRDefault="008A606D" w:rsidP="008A606D">
      <w:pPr>
        <w:jc w:val="both"/>
        <w:rPr>
          <w:rFonts w:ascii="Arial" w:hAnsi="Arial" w:cs="Arial"/>
          <w:sz w:val="20"/>
          <w:szCs w:val="20"/>
          <w:lang w:val="fr-FR"/>
        </w:rPr>
      </w:pPr>
    </w:p>
    <w:p w14:paraId="4039DC70" w14:textId="77777777" w:rsidR="008A606D" w:rsidRPr="005C21C3" w:rsidRDefault="008A606D" w:rsidP="008A606D">
      <w:pPr>
        <w:jc w:val="both"/>
        <w:rPr>
          <w:rFonts w:ascii="Arial" w:hAnsi="Arial" w:cs="Arial"/>
          <w:b/>
          <w:bCs/>
          <w:sz w:val="20"/>
          <w:szCs w:val="20"/>
          <w:lang w:val="fr-FR"/>
        </w:rPr>
      </w:pPr>
      <w:r w:rsidRPr="005C21C3">
        <w:rPr>
          <w:rFonts w:ascii="Arial" w:hAnsi="Arial" w:cs="Arial"/>
          <w:b/>
          <w:bCs/>
          <w:sz w:val="20"/>
          <w:szCs w:val="20"/>
          <w:lang w:val="fr-FR"/>
        </w:rPr>
        <w:t>5. Durata contractului</w:t>
      </w:r>
    </w:p>
    <w:p w14:paraId="06CA8E61" w14:textId="51DF073D" w:rsidR="008A606D" w:rsidRPr="00BD4A4D" w:rsidRDefault="008A606D" w:rsidP="008A606D">
      <w:pPr>
        <w:jc w:val="both"/>
        <w:rPr>
          <w:rFonts w:ascii="Arial" w:hAnsi="Arial" w:cs="Arial"/>
          <w:sz w:val="20"/>
          <w:szCs w:val="20"/>
          <w:lang w:val="fr-FR"/>
        </w:rPr>
      </w:pPr>
      <w:r w:rsidRPr="005C21C3">
        <w:rPr>
          <w:rFonts w:ascii="Arial" w:hAnsi="Arial" w:cs="Arial"/>
          <w:sz w:val="20"/>
          <w:szCs w:val="20"/>
          <w:lang w:val="fr-FR"/>
        </w:rPr>
        <w:t xml:space="preserve">5.1. (1) Prezentul Contract intră în vigoare la data semnării lui de către parti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 </w:t>
      </w:r>
      <w:r w:rsidRPr="00BD4A4D">
        <w:rPr>
          <w:rFonts w:ascii="Arial" w:hAnsi="Arial" w:cs="Arial"/>
          <w:sz w:val="20"/>
          <w:szCs w:val="20"/>
          <w:lang w:val="fr-FR"/>
        </w:rPr>
        <w:t>Durata</w:t>
      </w:r>
      <w:r w:rsidRPr="00EB7148">
        <w:rPr>
          <w:rFonts w:ascii="Arial" w:hAnsi="Arial" w:cs="Arial"/>
          <w:sz w:val="20"/>
          <w:szCs w:val="20"/>
          <w:lang w:val="fr-FR"/>
        </w:rPr>
        <w:t xml:space="preserve"> contractului este </w:t>
      </w:r>
      <w:r>
        <w:rPr>
          <w:rFonts w:ascii="Arial" w:hAnsi="Arial" w:cs="Arial"/>
          <w:sz w:val="20"/>
          <w:szCs w:val="20"/>
          <w:lang w:val="fr-FR"/>
        </w:rPr>
        <w:t xml:space="preserve">pana la data de </w:t>
      </w:r>
      <w:r w:rsidR="001C7EAE">
        <w:rPr>
          <w:rFonts w:ascii="Arial" w:hAnsi="Arial" w:cs="Arial"/>
          <w:sz w:val="20"/>
          <w:szCs w:val="20"/>
          <w:lang w:val="fr-FR"/>
        </w:rPr>
        <w:t>0</w:t>
      </w:r>
      <w:r>
        <w:rPr>
          <w:rFonts w:ascii="Arial" w:hAnsi="Arial" w:cs="Arial"/>
          <w:sz w:val="20"/>
          <w:szCs w:val="20"/>
          <w:lang w:val="fr-FR"/>
        </w:rPr>
        <w:t>1.</w:t>
      </w:r>
      <w:r w:rsidR="001C7EAE">
        <w:rPr>
          <w:rFonts w:ascii="Arial" w:hAnsi="Arial" w:cs="Arial"/>
          <w:sz w:val="20"/>
          <w:szCs w:val="20"/>
          <w:lang w:val="fr-FR"/>
        </w:rPr>
        <w:t>12</w:t>
      </w:r>
      <w:r>
        <w:rPr>
          <w:rFonts w:ascii="Arial" w:hAnsi="Arial" w:cs="Arial"/>
          <w:sz w:val="20"/>
          <w:szCs w:val="20"/>
          <w:lang w:val="fr-FR"/>
        </w:rPr>
        <w:t>.2026, incepand</w:t>
      </w:r>
      <w:r w:rsidRPr="00EB7148">
        <w:rPr>
          <w:rFonts w:ascii="Arial" w:hAnsi="Arial" w:cs="Arial"/>
          <w:sz w:val="20"/>
          <w:szCs w:val="20"/>
          <w:lang w:val="fr-FR"/>
        </w:rPr>
        <w:t xml:space="preserve"> de la data semnării de catre ambele parti.</w:t>
      </w:r>
    </w:p>
    <w:p w14:paraId="23C4E2FA" w14:textId="77777777" w:rsidR="008A606D" w:rsidRDefault="008A606D" w:rsidP="008A606D">
      <w:pPr>
        <w:jc w:val="both"/>
        <w:rPr>
          <w:rFonts w:ascii="Arial" w:eastAsia="Calibri" w:hAnsi="Arial" w:cs="Arial"/>
          <w:sz w:val="20"/>
          <w:szCs w:val="20"/>
        </w:rPr>
      </w:pPr>
      <w:r w:rsidRPr="00EB7148">
        <w:rPr>
          <w:rFonts w:ascii="Arial" w:hAnsi="Arial" w:cs="Arial"/>
          <w:sz w:val="20"/>
          <w:szCs w:val="20"/>
        </w:rPr>
        <w:t xml:space="preserve">5.2  Termenele </w:t>
      </w:r>
      <w:r>
        <w:rPr>
          <w:rFonts w:ascii="Arial" w:hAnsi="Arial" w:cs="Arial"/>
          <w:sz w:val="20"/>
          <w:szCs w:val="20"/>
        </w:rPr>
        <w:t xml:space="preserve">de </w:t>
      </w:r>
      <w:r w:rsidRPr="00EB7148">
        <w:rPr>
          <w:rFonts w:ascii="Arial" w:hAnsi="Arial" w:cs="Arial"/>
          <w:sz w:val="20"/>
          <w:szCs w:val="20"/>
        </w:rPr>
        <w:t xml:space="preserve"> prestare a serviciilor </w:t>
      </w:r>
      <w:r w:rsidRPr="00EB7148">
        <w:rPr>
          <w:rFonts w:ascii="Arial" w:eastAsia="Calibri" w:hAnsi="Arial" w:cs="Arial"/>
          <w:sz w:val="20"/>
          <w:szCs w:val="20"/>
        </w:rPr>
        <w:t xml:space="preserve">sunt următoarele:  </w:t>
      </w:r>
    </w:p>
    <w:p w14:paraId="53444C16" w14:textId="77777777" w:rsidR="008A606D" w:rsidRDefault="008A606D" w:rsidP="008A606D">
      <w:pPr>
        <w:jc w:val="both"/>
        <w:rPr>
          <w:rFonts w:ascii="Arial" w:eastAsia="Calibri" w:hAnsi="Arial" w:cs="Arial"/>
          <w:sz w:val="20"/>
          <w:szCs w:val="20"/>
        </w:rPr>
      </w:pPr>
    </w:p>
    <w:tbl>
      <w:tblPr>
        <w:tblStyle w:val="TableGrid"/>
        <w:tblW w:w="0" w:type="auto"/>
        <w:tblLayout w:type="fixed"/>
        <w:tblLook w:val="04A0" w:firstRow="1" w:lastRow="0" w:firstColumn="1" w:lastColumn="0" w:noHBand="0" w:noVBand="1"/>
      </w:tblPr>
      <w:tblGrid>
        <w:gridCol w:w="2605"/>
        <w:gridCol w:w="2880"/>
        <w:gridCol w:w="720"/>
        <w:gridCol w:w="3281"/>
      </w:tblGrid>
      <w:tr w:rsidR="001C7EAE" w14:paraId="0FC02C79" w14:textId="77777777" w:rsidTr="001C7EAE">
        <w:tc>
          <w:tcPr>
            <w:tcW w:w="2605" w:type="dxa"/>
            <w:vAlign w:val="center"/>
          </w:tcPr>
          <w:p w14:paraId="4A6FCDC3" w14:textId="77777777" w:rsidR="001C7EAE" w:rsidRPr="001C7EAE" w:rsidRDefault="001C7EAE" w:rsidP="003B5286">
            <w:pPr>
              <w:autoSpaceDE w:val="0"/>
              <w:autoSpaceDN w:val="0"/>
              <w:adjustRightInd w:val="0"/>
              <w:spacing w:line="276" w:lineRule="auto"/>
              <w:jc w:val="center"/>
              <w:rPr>
                <w:rFonts w:ascii="Arial" w:hAnsi="Arial" w:cs="Arial"/>
                <w:b/>
                <w:bCs/>
                <w:sz w:val="20"/>
                <w:szCs w:val="20"/>
                <w:lang w:val="it-IT"/>
              </w:rPr>
            </w:pPr>
            <w:r w:rsidRPr="001C7EAE">
              <w:rPr>
                <w:rFonts w:ascii="Arial" w:hAnsi="Arial" w:cs="Arial"/>
                <w:b/>
                <w:bCs/>
                <w:sz w:val="20"/>
                <w:szCs w:val="20"/>
                <w:lang w:val="it-IT"/>
              </w:rPr>
              <w:t>Acțiuni</w:t>
            </w:r>
          </w:p>
        </w:tc>
        <w:tc>
          <w:tcPr>
            <w:tcW w:w="2880" w:type="dxa"/>
            <w:vAlign w:val="center"/>
          </w:tcPr>
          <w:p w14:paraId="3E358828" w14:textId="77777777" w:rsidR="001C7EAE" w:rsidRPr="001C7EAE" w:rsidRDefault="001C7EAE" w:rsidP="003B5286">
            <w:pPr>
              <w:autoSpaceDE w:val="0"/>
              <w:autoSpaceDN w:val="0"/>
              <w:adjustRightInd w:val="0"/>
              <w:spacing w:line="276" w:lineRule="auto"/>
              <w:jc w:val="center"/>
              <w:rPr>
                <w:rFonts w:ascii="Arial" w:hAnsi="Arial" w:cs="Arial"/>
                <w:b/>
                <w:bCs/>
                <w:sz w:val="20"/>
                <w:szCs w:val="20"/>
                <w:lang w:val="it-IT"/>
              </w:rPr>
            </w:pPr>
            <w:r w:rsidRPr="001C7EAE">
              <w:rPr>
                <w:rFonts w:ascii="Arial" w:hAnsi="Arial" w:cs="Arial"/>
                <w:b/>
                <w:bCs/>
                <w:sz w:val="20"/>
                <w:szCs w:val="20"/>
                <w:lang w:val="it-IT"/>
              </w:rPr>
              <w:t>Mijloace de comunicare</w:t>
            </w:r>
          </w:p>
        </w:tc>
        <w:tc>
          <w:tcPr>
            <w:tcW w:w="720" w:type="dxa"/>
            <w:vAlign w:val="center"/>
          </w:tcPr>
          <w:p w14:paraId="26B549F7" w14:textId="77777777" w:rsidR="001C7EAE" w:rsidRPr="001C7EAE" w:rsidRDefault="001C7EAE" w:rsidP="003B5286">
            <w:pPr>
              <w:autoSpaceDE w:val="0"/>
              <w:autoSpaceDN w:val="0"/>
              <w:adjustRightInd w:val="0"/>
              <w:spacing w:line="276" w:lineRule="auto"/>
              <w:jc w:val="center"/>
              <w:rPr>
                <w:rFonts w:ascii="Arial" w:hAnsi="Arial" w:cs="Arial"/>
                <w:b/>
                <w:bCs/>
                <w:sz w:val="20"/>
                <w:szCs w:val="20"/>
                <w:lang w:val="it-IT"/>
              </w:rPr>
            </w:pPr>
            <w:r w:rsidRPr="001C7EAE">
              <w:rPr>
                <w:rFonts w:ascii="Arial" w:hAnsi="Arial" w:cs="Arial"/>
                <w:b/>
                <w:bCs/>
                <w:sz w:val="20"/>
                <w:szCs w:val="20"/>
                <w:lang w:val="it-IT"/>
              </w:rPr>
              <w:t>Buc.</w:t>
            </w:r>
          </w:p>
        </w:tc>
        <w:tc>
          <w:tcPr>
            <w:tcW w:w="3281" w:type="dxa"/>
            <w:vAlign w:val="center"/>
          </w:tcPr>
          <w:p w14:paraId="13E33DA2" w14:textId="77777777" w:rsidR="001C7EAE" w:rsidRPr="001C7EAE" w:rsidRDefault="001C7EAE" w:rsidP="003B5286">
            <w:pPr>
              <w:autoSpaceDE w:val="0"/>
              <w:autoSpaceDN w:val="0"/>
              <w:adjustRightInd w:val="0"/>
              <w:spacing w:line="276" w:lineRule="auto"/>
              <w:jc w:val="center"/>
              <w:rPr>
                <w:rFonts w:ascii="Arial" w:hAnsi="Arial" w:cs="Arial"/>
                <w:b/>
                <w:bCs/>
                <w:sz w:val="20"/>
                <w:szCs w:val="20"/>
                <w:lang w:val="it-IT"/>
              </w:rPr>
            </w:pPr>
            <w:r w:rsidRPr="001C7EAE">
              <w:rPr>
                <w:rFonts w:ascii="Arial" w:hAnsi="Arial" w:cs="Arial"/>
                <w:b/>
                <w:bCs/>
                <w:sz w:val="20"/>
                <w:szCs w:val="20"/>
                <w:lang w:val="it-IT"/>
              </w:rPr>
              <w:t>Termen de finalizare</w:t>
            </w:r>
          </w:p>
        </w:tc>
      </w:tr>
      <w:tr w:rsidR="001C7EAE" w:rsidRPr="00740A4B" w14:paraId="04295F97" w14:textId="77777777" w:rsidTr="001C7EAE">
        <w:tc>
          <w:tcPr>
            <w:tcW w:w="2605" w:type="dxa"/>
            <w:vAlign w:val="center"/>
          </w:tcPr>
          <w:p w14:paraId="5A76CF69"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p w14:paraId="1AFFC47E"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Anunțuri de presă</w:t>
            </w:r>
          </w:p>
          <w:p w14:paraId="6121C4FA"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678E954B"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p w14:paraId="64023C5B"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Vor fi direcționate spre ziarul local cu cel mai mare tiraj</w:t>
            </w:r>
          </w:p>
        </w:tc>
        <w:tc>
          <w:tcPr>
            <w:tcW w:w="720" w:type="dxa"/>
            <w:vAlign w:val="center"/>
          </w:tcPr>
          <w:p w14:paraId="44D24E4B"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1</w:t>
            </w:r>
          </w:p>
        </w:tc>
        <w:tc>
          <w:tcPr>
            <w:tcW w:w="3281" w:type="dxa"/>
            <w:vAlign w:val="center"/>
          </w:tcPr>
          <w:p w14:paraId="531267EA" w14:textId="77777777" w:rsidR="001C7EAE" w:rsidRPr="001C7EAE" w:rsidRDefault="001C7EAE" w:rsidP="003B5286">
            <w:pPr>
              <w:autoSpaceDE w:val="0"/>
              <w:autoSpaceDN w:val="0"/>
              <w:adjustRightInd w:val="0"/>
              <w:spacing w:line="276" w:lineRule="auto"/>
              <w:jc w:val="center"/>
              <w:rPr>
                <w:rFonts w:ascii="Arial" w:hAnsi="Arial" w:cs="Arial"/>
                <w:bCs/>
                <w:sz w:val="20"/>
                <w:szCs w:val="20"/>
              </w:rPr>
            </w:pPr>
            <w:r w:rsidRPr="001C7EAE">
              <w:rPr>
                <w:rFonts w:ascii="Arial" w:hAnsi="Arial" w:cs="Arial"/>
                <w:bCs/>
                <w:sz w:val="20"/>
                <w:szCs w:val="20"/>
              </w:rPr>
              <w:t>La finalizarea proiectului</w:t>
            </w:r>
          </w:p>
        </w:tc>
      </w:tr>
      <w:tr w:rsidR="001C7EAE" w:rsidRPr="005C21C3" w14:paraId="4917C4BC" w14:textId="77777777" w:rsidTr="001C7EAE">
        <w:trPr>
          <w:trHeight w:val="401"/>
        </w:trPr>
        <w:tc>
          <w:tcPr>
            <w:tcW w:w="2605" w:type="dxa"/>
            <w:vAlign w:val="center"/>
          </w:tcPr>
          <w:p w14:paraId="4244E6B1"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Panouri temporare</w:t>
            </w:r>
          </w:p>
        </w:tc>
        <w:tc>
          <w:tcPr>
            <w:tcW w:w="2880" w:type="dxa"/>
            <w:vAlign w:val="center"/>
          </w:tcPr>
          <w:p w14:paraId="6852EF09"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Panouri temporare (placă de afișaj + autocolant)</w:t>
            </w:r>
          </w:p>
        </w:tc>
        <w:tc>
          <w:tcPr>
            <w:tcW w:w="720" w:type="dxa"/>
            <w:vAlign w:val="center"/>
          </w:tcPr>
          <w:p w14:paraId="50A92B3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3</w:t>
            </w:r>
          </w:p>
        </w:tc>
        <w:tc>
          <w:tcPr>
            <w:tcW w:w="3281" w:type="dxa"/>
            <w:vAlign w:val="center"/>
          </w:tcPr>
          <w:p w14:paraId="04EB11D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În termen de 2 luni de la semnarea contractului.</w:t>
            </w:r>
          </w:p>
        </w:tc>
      </w:tr>
      <w:tr w:rsidR="001C7EAE" w:rsidRPr="0046242A" w14:paraId="4DFFAEA3" w14:textId="77777777" w:rsidTr="001C7EAE">
        <w:trPr>
          <w:trHeight w:val="401"/>
        </w:trPr>
        <w:tc>
          <w:tcPr>
            <w:tcW w:w="2605" w:type="dxa"/>
            <w:vAlign w:val="center"/>
          </w:tcPr>
          <w:p w14:paraId="2FE34E8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Autocolant permanent</w:t>
            </w:r>
          </w:p>
        </w:tc>
        <w:tc>
          <w:tcPr>
            <w:tcW w:w="2880" w:type="dxa"/>
            <w:vAlign w:val="center"/>
          </w:tcPr>
          <w:p w14:paraId="3E47FF36"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Autocolante pentru panouri permanente aplicate la finalul proiectului</w:t>
            </w:r>
          </w:p>
        </w:tc>
        <w:tc>
          <w:tcPr>
            <w:tcW w:w="720" w:type="dxa"/>
            <w:vAlign w:val="center"/>
          </w:tcPr>
          <w:p w14:paraId="6B168B9D"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3</w:t>
            </w:r>
          </w:p>
        </w:tc>
        <w:tc>
          <w:tcPr>
            <w:tcW w:w="3281" w:type="dxa"/>
            <w:vAlign w:val="center"/>
          </w:tcPr>
          <w:p w14:paraId="5AF6ED6F"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rPr>
              <w:t>La finalizarea proiectului</w:t>
            </w:r>
          </w:p>
        </w:tc>
      </w:tr>
      <w:tr w:rsidR="001C7EAE" w:rsidRPr="005C21C3" w14:paraId="1EC109C9" w14:textId="77777777" w:rsidTr="001C7EAE">
        <w:trPr>
          <w:trHeight w:val="401"/>
        </w:trPr>
        <w:tc>
          <w:tcPr>
            <w:tcW w:w="2605" w:type="dxa"/>
            <w:vMerge w:val="restart"/>
            <w:vAlign w:val="center"/>
          </w:tcPr>
          <w:p w14:paraId="64DB91F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Materiale promoționale și de informare</w:t>
            </w:r>
          </w:p>
        </w:tc>
        <w:tc>
          <w:tcPr>
            <w:tcW w:w="2880" w:type="dxa"/>
            <w:vAlign w:val="center"/>
          </w:tcPr>
          <w:p w14:paraId="567B4FAD"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Roll-up **</w:t>
            </w:r>
          </w:p>
        </w:tc>
        <w:tc>
          <w:tcPr>
            <w:tcW w:w="720" w:type="dxa"/>
            <w:vAlign w:val="center"/>
          </w:tcPr>
          <w:p w14:paraId="53AC7A5C"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2</w:t>
            </w:r>
          </w:p>
        </w:tc>
        <w:tc>
          <w:tcPr>
            <w:tcW w:w="3281" w:type="dxa"/>
            <w:vMerge w:val="restart"/>
            <w:vAlign w:val="center"/>
          </w:tcPr>
          <w:p w14:paraId="1ADF0573" w14:textId="77777777" w:rsidR="001C7EAE" w:rsidRPr="001C7EAE" w:rsidRDefault="001C7EAE" w:rsidP="003B5286">
            <w:pPr>
              <w:autoSpaceDE w:val="0"/>
              <w:autoSpaceDN w:val="0"/>
              <w:adjustRightInd w:val="0"/>
              <w:rPr>
                <w:rFonts w:ascii="Arial" w:hAnsi="Arial" w:cs="Arial"/>
                <w:bCs/>
                <w:sz w:val="20"/>
                <w:szCs w:val="20"/>
                <w:lang w:val="it-IT"/>
              </w:rPr>
            </w:pPr>
            <w:r w:rsidRPr="001C7EAE">
              <w:rPr>
                <w:rFonts w:ascii="Arial" w:hAnsi="Arial" w:cs="Arial"/>
                <w:bCs/>
                <w:sz w:val="20"/>
                <w:szCs w:val="20"/>
                <w:lang w:val="it-IT"/>
              </w:rPr>
              <w:t>* = 2 luni de la semnarea contractului</w:t>
            </w:r>
          </w:p>
          <w:p w14:paraId="78E0C11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p w14:paraId="615BEDDC" w14:textId="77777777" w:rsidR="001C7EAE" w:rsidRPr="001C7EAE" w:rsidRDefault="001C7EAE" w:rsidP="003B5286">
            <w:pPr>
              <w:autoSpaceDE w:val="0"/>
              <w:autoSpaceDN w:val="0"/>
              <w:adjustRightInd w:val="0"/>
              <w:spacing w:line="276" w:lineRule="auto"/>
              <w:rPr>
                <w:rFonts w:ascii="Arial" w:hAnsi="Arial" w:cs="Arial"/>
                <w:bCs/>
                <w:sz w:val="20"/>
                <w:szCs w:val="20"/>
                <w:lang w:val="it-IT"/>
              </w:rPr>
            </w:pPr>
            <w:r w:rsidRPr="001C7EAE">
              <w:rPr>
                <w:rFonts w:ascii="Arial" w:hAnsi="Arial" w:cs="Arial"/>
                <w:bCs/>
                <w:sz w:val="20"/>
                <w:szCs w:val="20"/>
                <w:lang w:val="it-IT"/>
              </w:rPr>
              <w:t>** = luna iulie, 2026</w:t>
            </w:r>
          </w:p>
        </w:tc>
      </w:tr>
      <w:tr w:rsidR="001C7EAE" w:rsidRPr="00A76891" w14:paraId="198D1CB1" w14:textId="77777777" w:rsidTr="001C7EAE">
        <w:trPr>
          <w:trHeight w:val="356"/>
        </w:trPr>
        <w:tc>
          <w:tcPr>
            <w:tcW w:w="2605" w:type="dxa"/>
            <w:vMerge/>
            <w:vAlign w:val="center"/>
          </w:tcPr>
          <w:p w14:paraId="6EA116F8"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34FB15B7"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Stick-uri USB 32 GB *</w:t>
            </w:r>
          </w:p>
        </w:tc>
        <w:tc>
          <w:tcPr>
            <w:tcW w:w="720" w:type="dxa"/>
            <w:vAlign w:val="center"/>
          </w:tcPr>
          <w:p w14:paraId="1F7CDD6E"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85</w:t>
            </w:r>
          </w:p>
        </w:tc>
        <w:tc>
          <w:tcPr>
            <w:tcW w:w="3281" w:type="dxa"/>
            <w:vMerge/>
            <w:vAlign w:val="center"/>
          </w:tcPr>
          <w:p w14:paraId="14479789" w14:textId="77777777" w:rsidR="001C7EAE" w:rsidRPr="001C7EAE" w:rsidRDefault="001C7EAE" w:rsidP="003B5286">
            <w:pPr>
              <w:autoSpaceDE w:val="0"/>
              <w:autoSpaceDN w:val="0"/>
              <w:adjustRightInd w:val="0"/>
              <w:spacing w:line="276" w:lineRule="auto"/>
              <w:jc w:val="center"/>
              <w:rPr>
                <w:rFonts w:ascii="Arial" w:hAnsi="Arial" w:cs="Arial"/>
                <w:bCs/>
                <w:sz w:val="20"/>
                <w:szCs w:val="20"/>
              </w:rPr>
            </w:pPr>
          </w:p>
        </w:tc>
      </w:tr>
      <w:tr w:rsidR="001C7EAE" w:rsidRPr="00A76891" w14:paraId="11820B1A" w14:textId="77777777" w:rsidTr="001C7EAE">
        <w:trPr>
          <w:trHeight w:val="356"/>
        </w:trPr>
        <w:tc>
          <w:tcPr>
            <w:tcW w:w="2605" w:type="dxa"/>
            <w:vMerge/>
            <w:vAlign w:val="center"/>
          </w:tcPr>
          <w:p w14:paraId="5592756F"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6EB019EF"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Stick-uri USB 64 GB *</w:t>
            </w:r>
          </w:p>
        </w:tc>
        <w:tc>
          <w:tcPr>
            <w:tcW w:w="720" w:type="dxa"/>
            <w:vAlign w:val="center"/>
          </w:tcPr>
          <w:p w14:paraId="74DFD444"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85</w:t>
            </w:r>
          </w:p>
        </w:tc>
        <w:tc>
          <w:tcPr>
            <w:tcW w:w="3281" w:type="dxa"/>
            <w:vMerge/>
            <w:vAlign w:val="center"/>
          </w:tcPr>
          <w:p w14:paraId="49DF2B04" w14:textId="77777777" w:rsidR="001C7EAE" w:rsidRPr="001C7EAE" w:rsidRDefault="001C7EAE" w:rsidP="003B5286">
            <w:pPr>
              <w:autoSpaceDE w:val="0"/>
              <w:autoSpaceDN w:val="0"/>
              <w:adjustRightInd w:val="0"/>
              <w:spacing w:line="276" w:lineRule="auto"/>
              <w:jc w:val="center"/>
              <w:rPr>
                <w:rFonts w:ascii="Arial" w:hAnsi="Arial" w:cs="Arial"/>
                <w:bCs/>
                <w:sz w:val="20"/>
                <w:szCs w:val="20"/>
              </w:rPr>
            </w:pPr>
          </w:p>
        </w:tc>
      </w:tr>
      <w:tr w:rsidR="001C7EAE" w:rsidRPr="00A76891" w14:paraId="6BD6E16B" w14:textId="77777777" w:rsidTr="001C7EAE">
        <w:trPr>
          <w:trHeight w:val="356"/>
        </w:trPr>
        <w:tc>
          <w:tcPr>
            <w:tcW w:w="2605" w:type="dxa"/>
            <w:vMerge/>
            <w:vAlign w:val="center"/>
          </w:tcPr>
          <w:p w14:paraId="44F0A55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5F039341"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Pixuri *</w:t>
            </w:r>
          </w:p>
        </w:tc>
        <w:tc>
          <w:tcPr>
            <w:tcW w:w="720" w:type="dxa"/>
            <w:vAlign w:val="center"/>
          </w:tcPr>
          <w:p w14:paraId="27351B9A"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90</w:t>
            </w:r>
          </w:p>
        </w:tc>
        <w:tc>
          <w:tcPr>
            <w:tcW w:w="3281" w:type="dxa"/>
            <w:vMerge/>
            <w:vAlign w:val="center"/>
          </w:tcPr>
          <w:p w14:paraId="3B70A781" w14:textId="77777777" w:rsidR="001C7EAE" w:rsidRPr="001C7EAE" w:rsidRDefault="001C7EAE" w:rsidP="003B5286">
            <w:pPr>
              <w:autoSpaceDE w:val="0"/>
              <w:autoSpaceDN w:val="0"/>
              <w:adjustRightInd w:val="0"/>
              <w:spacing w:line="276" w:lineRule="auto"/>
              <w:jc w:val="center"/>
              <w:rPr>
                <w:rFonts w:ascii="Arial" w:hAnsi="Arial" w:cs="Arial"/>
                <w:bCs/>
                <w:sz w:val="20"/>
                <w:szCs w:val="20"/>
              </w:rPr>
            </w:pPr>
          </w:p>
        </w:tc>
      </w:tr>
      <w:tr w:rsidR="001C7EAE" w:rsidRPr="00A76891" w14:paraId="4BECEC49" w14:textId="77777777" w:rsidTr="001C7EAE">
        <w:tc>
          <w:tcPr>
            <w:tcW w:w="2605" w:type="dxa"/>
            <w:vMerge/>
            <w:vAlign w:val="center"/>
          </w:tcPr>
          <w:p w14:paraId="2D92B2BE"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6FDFFA0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Umbrele *</w:t>
            </w:r>
          </w:p>
        </w:tc>
        <w:tc>
          <w:tcPr>
            <w:tcW w:w="720" w:type="dxa"/>
            <w:vAlign w:val="center"/>
          </w:tcPr>
          <w:p w14:paraId="7E8740DE"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50</w:t>
            </w:r>
          </w:p>
        </w:tc>
        <w:tc>
          <w:tcPr>
            <w:tcW w:w="3281" w:type="dxa"/>
            <w:vMerge/>
            <w:vAlign w:val="center"/>
          </w:tcPr>
          <w:p w14:paraId="25D0878D"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1DB46A01" w14:textId="77777777" w:rsidTr="001C7EAE">
        <w:tc>
          <w:tcPr>
            <w:tcW w:w="2605" w:type="dxa"/>
            <w:vMerge/>
            <w:vAlign w:val="center"/>
          </w:tcPr>
          <w:p w14:paraId="5B3191F9"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17B9D50D"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Mape de conferințe **</w:t>
            </w:r>
          </w:p>
        </w:tc>
        <w:tc>
          <w:tcPr>
            <w:tcW w:w="720" w:type="dxa"/>
            <w:vAlign w:val="center"/>
          </w:tcPr>
          <w:p w14:paraId="4F2F1429"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50</w:t>
            </w:r>
          </w:p>
        </w:tc>
        <w:tc>
          <w:tcPr>
            <w:tcW w:w="3281" w:type="dxa"/>
            <w:vMerge/>
            <w:vAlign w:val="center"/>
          </w:tcPr>
          <w:p w14:paraId="5C254AD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5A1F3D3B" w14:textId="77777777" w:rsidTr="001C7EAE">
        <w:tc>
          <w:tcPr>
            <w:tcW w:w="2605" w:type="dxa"/>
            <w:vMerge/>
            <w:vAlign w:val="center"/>
          </w:tcPr>
          <w:p w14:paraId="2D536AAD"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74303F2B"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Afișe **</w:t>
            </w:r>
          </w:p>
        </w:tc>
        <w:tc>
          <w:tcPr>
            <w:tcW w:w="720" w:type="dxa"/>
            <w:vAlign w:val="center"/>
          </w:tcPr>
          <w:p w14:paraId="79F44A08"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10</w:t>
            </w:r>
          </w:p>
        </w:tc>
        <w:tc>
          <w:tcPr>
            <w:tcW w:w="3281" w:type="dxa"/>
            <w:vMerge/>
            <w:vAlign w:val="center"/>
          </w:tcPr>
          <w:p w14:paraId="2BC90706"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6E987EBD" w14:textId="77777777" w:rsidTr="001C7EAE">
        <w:tc>
          <w:tcPr>
            <w:tcW w:w="2605" w:type="dxa"/>
            <w:vMerge/>
            <w:vAlign w:val="center"/>
          </w:tcPr>
          <w:p w14:paraId="7B7CE848"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01E808EC"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Pliante de prezentare **</w:t>
            </w:r>
          </w:p>
        </w:tc>
        <w:tc>
          <w:tcPr>
            <w:tcW w:w="720" w:type="dxa"/>
            <w:vAlign w:val="center"/>
          </w:tcPr>
          <w:p w14:paraId="3DAAF577"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50</w:t>
            </w:r>
          </w:p>
        </w:tc>
        <w:tc>
          <w:tcPr>
            <w:tcW w:w="3281" w:type="dxa"/>
            <w:vMerge/>
            <w:vAlign w:val="center"/>
          </w:tcPr>
          <w:p w14:paraId="6297A4C2"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0803790E" w14:textId="77777777" w:rsidTr="001C7EAE">
        <w:tc>
          <w:tcPr>
            <w:tcW w:w="2605" w:type="dxa"/>
            <w:vMerge/>
            <w:vAlign w:val="center"/>
          </w:tcPr>
          <w:p w14:paraId="6B4317D0"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07F569D9"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Autocolante *</w:t>
            </w:r>
          </w:p>
        </w:tc>
        <w:tc>
          <w:tcPr>
            <w:tcW w:w="720" w:type="dxa"/>
            <w:vAlign w:val="center"/>
          </w:tcPr>
          <w:p w14:paraId="6CEA50DE" w14:textId="37D3E7EA" w:rsidR="001C7EAE" w:rsidRPr="001C7EAE" w:rsidRDefault="00A24A08" w:rsidP="003B5286">
            <w:pPr>
              <w:autoSpaceDE w:val="0"/>
              <w:autoSpaceDN w:val="0"/>
              <w:adjustRightInd w:val="0"/>
              <w:spacing w:line="276" w:lineRule="auto"/>
              <w:jc w:val="center"/>
              <w:rPr>
                <w:rFonts w:ascii="Arial" w:hAnsi="Arial" w:cs="Arial"/>
                <w:bCs/>
                <w:sz w:val="20"/>
                <w:szCs w:val="20"/>
                <w:lang w:val="it-IT"/>
              </w:rPr>
            </w:pPr>
            <w:r>
              <w:rPr>
                <w:rFonts w:ascii="Arial" w:hAnsi="Arial" w:cs="Arial"/>
                <w:bCs/>
                <w:sz w:val="20"/>
                <w:szCs w:val="20"/>
                <w:lang w:val="it-IT"/>
              </w:rPr>
              <w:t>1</w:t>
            </w:r>
            <w:r w:rsidR="001C7EAE" w:rsidRPr="001C7EAE">
              <w:rPr>
                <w:rFonts w:ascii="Arial" w:hAnsi="Arial" w:cs="Arial"/>
                <w:bCs/>
                <w:sz w:val="20"/>
                <w:szCs w:val="20"/>
                <w:lang w:val="it-IT"/>
              </w:rPr>
              <w:t>0</w:t>
            </w:r>
          </w:p>
        </w:tc>
        <w:tc>
          <w:tcPr>
            <w:tcW w:w="3281" w:type="dxa"/>
            <w:vMerge/>
            <w:vAlign w:val="center"/>
          </w:tcPr>
          <w:p w14:paraId="742D46D6"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44EBEC05" w14:textId="77777777" w:rsidTr="001C7EAE">
        <w:tc>
          <w:tcPr>
            <w:tcW w:w="2605" w:type="dxa"/>
            <w:vMerge/>
            <w:vAlign w:val="center"/>
          </w:tcPr>
          <w:p w14:paraId="0847C490"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444C7DD0"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Agende **</w:t>
            </w:r>
          </w:p>
        </w:tc>
        <w:tc>
          <w:tcPr>
            <w:tcW w:w="720" w:type="dxa"/>
            <w:vAlign w:val="center"/>
          </w:tcPr>
          <w:p w14:paraId="45836290"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50</w:t>
            </w:r>
          </w:p>
        </w:tc>
        <w:tc>
          <w:tcPr>
            <w:tcW w:w="3281" w:type="dxa"/>
            <w:vMerge/>
            <w:vAlign w:val="center"/>
          </w:tcPr>
          <w:p w14:paraId="5C690B86"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7B9D4B00" w14:textId="77777777" w:rsidTr="001C7EAE">
        <w:tc>
          <w:tcPr>
            <w:tcW w:w="2605" w:type="dxa"/>
            <w:vMerge/>
            <w:vAlign w:val="center"/>
          </w:tcPr>
          <w:p w14:paraId="29CA5B94"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5327F57C"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Tricouri *</w:t>
            </w:r>
          </w:p>
        </w:tc>
        <w:tc>
          <w:tcPr>
            <w:tcW w:w="720" w:type="dxa"/>
            <w:vAlign w:val="center"/>
          </w:tcPr>
          <w:p w14:paraId="3F01832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20</w:t>
            </w:r>
          </w:p>
        </w:tc>
        <w:tc>
          <w:tcPr>
            <w:tcW w:w="3281" w:type="dxa"/>
            <w:vMerge/>
            <w:vAlign w:val="center"/>
          </w:tcPr>
          <w:p w14:paraId="3810E7E7"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211E6879" w14:textId="77777777" w:rsidTr="001C7EAE">
        <w:tc>
          <w:tcPr>
            <w:tcW w:w="2605" w:type="dxa"/>
            <w:vMerge/>
            <w:vAlign w:val="center"/>
          </w:tcPr>
          <w:p w14:paraId="5C53472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01DD31EF"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Pungi cadouri **</w:t>
            </w:r>
          </w:p>
        </w:tc>
        <w:tc>
          <w:tcPr>
            <w:tcW w:w="720" w:type="dxa"/>
            <w:vAlign w:val="center"/>
          </w:tcPr>
          <w:p w14:paraId="1DD148FC"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50</w:t>
            </w:r>
          </w:p>
        </w:tc>
        <w:tc>
          <w:tcPr>
            <w:tcW w:w="3281" w:type="dxa"/>
            <w:vMerge/>
            <w:vAlign w:val="center"/>
          </w:tcPr>
          <w:p w14:paraId="00E9B702"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60CAF4A8" w14:textId="77777777" w:rsidTr="001C7EAE">
        <w:tc>
          <w:tcPr>
            <w:tcW w:w="2605" w:type="dxa"/>
            <w:vMerge/>
            <w:vAlign w:val="center"/>
          </w:tcPr>
          <w:p w14:paraId="269AABE6"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16C14F8A"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Căni **</w:t>
            </w:r>
          </w:p>
        </w:tc>
        <w:tc>
          <w:tcPr>
            <w:tcW w:w="720" w:type="dxa"/>
            <w:vAlign w:val="center"/>
          </w:tcPr>
          <w:p w14:paraId="11152D1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20</w:t>
            </w:r>
          </w:p>
        </w:tc>
        <w:tc>
          <w:tcPr>
            <w:tcW w:w="3281" w:type="dxa"/>
            <w:vMerge/>
            <w:vAlign w:val="center"/>
          </w:tcPr>
          <w:p w14:paraId="746EFC1E"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0AD57949" w14:textId="77777777" w:rsidTr="001C7EAE">
        <w:tc>
          <w:tcPr>
            <w:tcW w:w="2605" w:type="dxa"/>
            <w:vMerge/>
            <w:vAlign w:val="center"/>
          </w:tcPr>
          <w:p w14:paraId="6518CCE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037903F9"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Hard – disk extern *</w:t>
            </w:r>
          </w:p>
        </w:tc>
        <w:tc>
          <w:tcPr>
            <w:tcW w:w="720" w:type="dxa"/>
            <w:vAlign w:val="center"/>
          </w:tcPr>
          <w:p w14:paraId="549A235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9</w:t>
            </w:r>
          </w:p>
        </w:tc>
        <w:tc>
          <w:tcPr>
            <w:tcW w:w="3281" w:type="dxa"/>
            <w:vMerge/>
            <w:vAlign w:val="center"/>
          </w:tcPr>
          <w:p w14:paraId="384A060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14:paraId="6E3FCB65" w14:textId="77777777" w:rsidTr="001C7EAE">
        <w:tc>
          <w:tcPr>
            <w:tcW w:w="2605" w:type="dxa"/>
            <w:vMerge/>
            <w:vAlign w:val="center"/>
          </w:tcPr>
          <w:p w14:paraId="3A9A90FB"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56B8AE25"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 Laptop *</w:t>
            </w:r>
          </w:p>
        </w:tc>
        <w:tc>
          <w:tcPr>
            <w:tcW w:w="720" w:type="dxa"/>
            <w:vAlign w:val="center"/>
          </w:tcPr>
          <w:p w14:paraId="05FDADCB"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1</w:t>
            </w:r>
          </w:p>
        </w:tc>
        <w:tc>
          <w:tcPr>
            <w:tcW w:w="3281" w:type="dxa"/>
            <w:vMerge/>
            <w:vAlign w:val="center"/>
          </w:tcPr>
          <w:p w14:paraId="7000EAE2"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r>
      <w:tr w:rsidR="001C7EAE" w:rsidRPr="0046242A" w14:paraId="046CF40B" w14:textId="77777777" w:rsidTr="001C7EAE">
        <w:tc>
          <w:tcPr>
            <w:tcW w:w="2605" w:type="dxa"/>
            <w:vAlign w:val="center"/>
          </w:tcPr>
          <w:p w14:paraId="206AE618"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p w14:paraId="4009D8B2"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Evenimente</w:t>
            </w:r>
          </w:p>
          <w:p w14:paraId="54CB046C"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p>
        </w:tc>
        <w:tc>
          <w:tcPr>
            <w:tcW w:w="2880" w:type="dxa"/>
            <w:vAlign w:val="center"/>
          </w:tcPr>
          <w:p w14:paraId="0B758252"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Eveniment de promovare a proiectului și conștientizarea publicului</w:t>
            </w:r>
          </w:p>
        </w:tc>
        <w:tc>
          <w:tcPr>
            <w:tcW w:w="720" w:type="dxa"/>
            <w:vAlign w:val="center"/>
          </w:tcPr>
          <w:p w14:paraId="36154A86"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3</w:t>
            </w:r>
          </w:p>
        </w:tc>
        <w:tc>
          <w:tcPr>
            <w:tcW w:w="3281" w:type="dxa"/>
            <w:vAlign w:val="center"/>
          </w:tcPr>
          <w:p w14:paraId="69D8BC23"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Organizarea celor trei evenimente de promovare a proiectului vor avea loc pe raza cele trei UAT-uri, în raza cărora se vor amplasa capcanele de PET-uri,</w:t>
            </w:r>
          </w:p>
          <w:p w14:paraId="3AB6732A" w14:textId="77777777" w:rsidR="001C7EAE" w:rsidRPr="001C7EAE" w:rsidRDefault="001C7EAE" w:rsidP="003B5286">
            <w:pPr>
              <w:autoSpaceDE w:val="0"/>
              <w:autoSpaceDN w:val="0"/>
              <w:adjustRightInd w:val="0"/>
              <w:spacing w:line="276" w:lineRule="auto"/>
              <w:jc w:val="center"/>
              <w:rPr>
                <w:rFonts w:ascii="Arial" w:hAnsi="Arial" w:cs="Arial"/>
                <w:bCs/>
                <w:sz w:val="20"/>
                <w:szCs w:val="20"/>
                <w:lang w:val="it-IT"/>
              </w:rPr>
            </w:pPr>
            <w:r w:rsidRPr="001C7EAE">
              <w:rPr>
                <w:rFonts w:ascii="Arial" w:hAnsi="Arial" w:cs="Arial"/>
                <w:bCs/>
                <w:sz w:val="20"/>
                <w:szCs w:val="20"/>
                <w:lang w:val="it-IT"/>
              </w:rPr>
              <w:t>respectând termenul final al duratei contractului</w:t>
            </w:r>
          </w:p>
        </w:tc>
      </w:tr>
    </w:tbl>
    <w:p w14:paraId="37B8A973" w14:textId="77777777" w:rsidR="008A606D" w:rsidRDefault="008A606D" w:rsidP="008A606D">
      <w:pPr>
        <w:jc w:val="both"/>
        <w:rPr>
          <w:rFonts w:ascii="Arial" w:eastAsia="Calibri" w:hAnsi="Arial" w:cs="Arial"/>
          <w:sz w:val="20"/>
          <w:szCs w:val="20"/>
        </w:rPr>
      </w:pPr>
    </w:p>
    <w:p w14:paraId="42496856" w14:textId="77777777" w:rsidR="008A606D" w:rsidRPr="00BD4A4D" w:rsidRDefault="008A606D" w:rsidP="008A606D">
      <w:pPr>
        <w:jc w:val="both"/>
        <w:rPr>
          <w:rFonts w:ascii="Arial" w:hAnsi="Arial" w:cs="Arial"/>
          <w:sz w:val="20"/>
          <w:szCs w:val="20"/>
          <w:lang w:val="fr-FR"/>
        </w:rPr>
      </w:pPr>
    </w:p>
    <w:p w14:paraId="153470A1" w14:textId="77777777" w:rsidR="008A606D" w:rsidRPr="001E704C" w:rsidRDefault="008A606D" w:rsidP="008A606D">
      <w:pPr>
        <w:jc w:val="both"/>
        <w:rPr>
          <w:rFonts w:ascii="Arial" w:hAnsi="Arial" w:cs="Arial"/>
          <w:b/>
          <w:bCs/>
          <w:sz w:val="20"/>
          <w:szCs w:val="20"/>
          <w:lang w:val="fr-FR"/>
        </w:rPr>
      </w:pPr>
      <w:r w:rsidRPr="001E704C">
        <w:rPr>
          <w:rFonts w:ascii="Arial" w:hAnsi="Arial" w:cs="Arial"/>
          <w:b/>
          <w:bCs/>
          <w:sz w:val="20"/>
          <w:szCs w:val="20"/>
          <w:lang w:val="fr-FR"/>
        </w:rPr>
        <w:t>6. Documentele contractului</w:t>
      </w:r>
    </w:p>
    <w:p w14:paraId="17D18B9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6.1 Prestatorul va îndeplini serviciile în condiţiile stabilite prin prezentul Contract, care include în ordinea enumerării, următoarele anexe:</w:t>
      </w:r>
    </w:p>
    <w:p w14:paraId="5CE59F36"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w:t>
      </w:r>
      <w:r w:rsidRPr="00BD4A4D">
        <w:rPr>
          <w:rFonts w:ascii="Arial" w:hAnsi="Arial" w:cs="Arial"/>
          <w:sz w:val="20"/>
          <w:szCs w:val="20"/>
          <w:lang w:val="fr-FR"/>
        </w:rPr>
        <w:tab/>
        <w:t>caietul de sarcini – inclusiv clarificările şi/sau măsurile de remediere aduse până la depunerea ofertelor ce privesc aspectele tehnice şi financiare, dacă este cazul - Anexa 1;</w:t>
      </w:r>
    </w:p>
    <w:p w14:paraId="7019B5A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b)</w:t>
      </w:r>
      <w:r w:rsidRPr="00BD4A4D">
        <w:rPr>
          <w:rFonts w:ascii="Arial" w:hAnsi="Arial" w:cs="Arial"/>
          <w:sz w:val="20"/>
          <w:szCs w:val="20"/>
          <w:lang w:val="fr-FR"/>
        </w:rPr>
        <w:tab/>
        <w:t>propunerea tehnică - Anexa 2 si propunerea financiară - Anexa 3</w:t>
      </w:r>
      <w:r>
        <w:rPr>
          <w:rFonts w:ascii="Arial" w:hAnsi="Arial" w:cs="Arial"/>
          <w:sz w:val="20"/>
          <w:szCs w:val="20"/>
          <w:lang w:val="fr-FR"/>
        </w:rPr>
        <w:t>,</w:t>
      </w:r>
      <w:r w:rsidRPr="00BD4A4D">
        <w:rPr>
          <w:rFonts w:ascii="Arial" w:hAnsi="Arial" w:cs="Arial"/>
          <w:sz w:val="20"/>
          <w:szCs w:val="20"/>
          <w:lang w:val="fr-FR"/>
        </w:rPr>
        <w:t xml:space="preserve"> inclusiv clarificarile din perioada de evaluare, daca este cazul</w:t>
      </w:r>
    </w:p>
    <w:p w14:paraId="255ABC1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c)</w:t>
      </w:r>
      <w:r w:rsidRPr="00BD4A4D">
        <w:rPr>
          <w:rFonts w:ascii="Arial" w:hAnsi="Arial" w:cs="Arial"/>
          <w:sz w:val="20"/>
          <w:szCs w:val="20"/>
          <w:lang w:val="fr-FR"/>
        </w:rPr>
        <w:tab/>
        <w:t>garanția de bună execuție a contractului – Anexa 4;</w:t>
      </w:r>
    </w:p>
    <w:p w14:paraId="24EF3C2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d)</w:t>
      </w:r>
      <w:r w:rsidRPr="00BD4A4D">
        <w:rPr>
          <w:rFonts w:ascii="Arial" w:hAnsi="Arial" w:cs="Arial"/>
          <w:sz w:val="20"/>
          <w:szCs w:val="20"/>
          <w:lang w:val="fr-FR"/>
        </w:rPr>
        <w:tab/>
        <w:t>angajamentul ferm de susținere din partea unui terț dacă este cazul -  Anexa 5;</w:t>
      </w:r>
    </w:p>
    <w:p w14:paraId="08E2ECE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e)</w:t>
      </w:r>
      <w:r w:rsidRPr="00BD4A4D">
        <w:rPr>
          <w:rFonts w:ascii="Arial" w:hAnsi="Arial" w:cs="Arial"/>
          <w:sz w:val="20"/>
          <w:szCs w:val="20"/>
          <w:lang w:val="fr-FR"/>
        </w:rPr>
        <w:tab/>
        <w:t>contractele încheiate cu subcontractanții, dacă este cazul -  Anexa 6;</w:t>
      </w:r>
    </w:p>
    <w:p w14:paraId="04A5FEE8"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f)</w:t>
      </w:r>
      <w:r w:rsidRPr="00BD4A4D">
        <w:rPr>
          <w:rFonts w:ascii="Arial" w:hAnsi="Arial" w:cs="Arial"/>
          <w:sz w:val="20"/>
          <w:szCs w:val="20"/>
          <w:lang w:val="fr-FR"/>
        </w:rPr>
        <w:tab/>
        <w:t>acord de asociere - dacă este cazul -  Anexa 7</w:t>
      </w:r>
    </w:p>
    <w:p w14:paraId="6F30C03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g)</w:t>
      </w:r>
      <w:r w:rsidRPr="00BD4A4D">
        <w:rPr>
          <w:rFonts w:ascii="Arial" w:hAnsi="Arial" w:cs="Arial"/>
          <w:sz w:val="20"/>
          <w:szCs w:val="20"/>
          <w:lang w:val="fr-FR"/>
        </w:rPr>
        <w:tab/>
        <w:t>graficul de îndeplinire a contractului fizic și valoric – Anexa 8</w:t>
      </w:r>
    </w:p>
    <w:p w14:paraId="3C4B68E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h)</w:t>
      </w:r>
      <w:r w:rsidRPr="00BD4A4D">
        <w:rPr>
          <w:rFonts w:ascii="Arial" w:hAnsi="Arial" w:cs="Arial"/>
          <w:sz w:val="20"/>
          <w:szCs w:val="20"/>
          <w:lang w:val="fr-FR"/>
        </w:rPr>
        <w:tab/>
        <w:t>asigurarea profesionala, - Anexa 9</w:t>
      </w:r>
    </w:p>
    <w:p w14:paraId="34036AA9"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i)</w:t>
      </w:r>
      <w:r w:rsidRPr="00BD4A4D">
        <w:rPr>
          <w:rFonts w:ascii="Arial" w:hAnsi="Arial" w:cs="Arial"/>
          <w:sz w:val="20"/>
          <w:szCs w:val="20"/>
          <w:lang w:val="fr-FR"/>
        </w:rPr>
        <w:tab/>
        <w:t>alte documente/formulare relevante, dacă este cazul.</w:t>
      </w:r>
    </w:p>
    <w:p w14:paraId="021FB6F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6.2 În cazul în care, pe parcursul îndeplinirii contractului, se constată faptul că anumite elemente ale ofertei tehnice sunt inferioare sau nu corespund cerinţelor prevăzute în caietul de sarcini, prevalează prevederile caietului de sarcini.</w:t>
      </w:r>
    </w:p>
    <w:p w14:paraId="15BA752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6.3  Orice contradicţie ivită între documentele contractului se va rezolva prin aplicarea ordinei de prioritate stabilită la art.6.1.</w:t>
      </w:r>
    </w:p>
    <w:p w14:paraId="2D2D09BA" w14:textId="77777777" w:rsidR="008A606D" w:rsidRPr="00BD4A4D" w:rsidRDefault="008A606D" w:rsidP="008A606D">
      <w:pPr>
        <w:jc w:val="both"/>
        <w:rPr>
          <w:rFonts w:ascii="Arial" w:hAnsi="Arial" w:cs="Arial"/>
          <w:sz w:val="20"/>
          <w:szCs w:val="20"/>
          <w:lang w:val="fr-FR"/>
        </w:rPr>
      </w:pPr>
    </w:p>
    <w:p w14:paraId="33DAE3A9" w14:textId="77777777" w:rsidR="008A606D" w:rsidRPr="001E704C" w:rsidRDefault="008A606D" w:rsidP="008A606D">
      <w:pPr>
        <w:jc w:val="both"/>
        <w:rPr>
          <w:rFonts w:ascii="Arial" w:hAnsi="Arial" w:cs="Arial"/>
          <w:b/>
          <w:bCs/>
          <w:sz w:val="20"/>
          <w:szCs w:val="20"/>
          <w:lang w:val="fr-FR"/>
        </w:rPr>
      </w:pPr>
      <w:r w:rsidRPr="001E704C">
        <w:rPr>
          <w:rFonts w:ascii="Arial" w:hAnsi="Arial" w:cs="Arial"/>
          <w:b/>
          <w:bCs/>
          <w:sz w:val="20"/>
          <w:szCs w:val="20"/>
          <w:lang w:val="fr-FR"/>
        </w:rPr>
        <w:t>7. Standarde</w:t>
      </w:r>
    </w:p>
    <w:p w14:paraId="6F5CA1F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7.1. Serviciile prestate în baza Contractului vor respecta standardele, normativele şi legislaţia în vigoare.</w:t>
      </w:r>
    </w:p>
    <w:p w14:paraId="4FBF2759" w14:textId="77777777" w:rsidR="008A606D" w:rsidRPr="00BD4A4D" w:rsidRDefault="008A606D" w:rsidP="008A606D">
      <w:pPr>
        <w:jc w:val="both"/>
        <w:rPr>
          <w:rFonts w:ascii="Arial" w:hAnsi="Arial" w:cs="Arial"/>
          <w:sz w:val="20"/>
          <w:szCs w:val="20"/>
          <w:lang w:val="fr-FR"/>
        </w:rPr>
      </w:pPr>
    </w:p>
    <w:p w14:paraId="73556343" w14:textId="77777777" w:rsidR="008A606D" w:rsidRPr="001E704C" w:rsidRDefault="008A606D" w:rsidP="008A606D">
      <w:pPr>
        <w:jc w:val="both"/>
        <w:rPr>
          <w:rFonts w:ascii="Arial" w:hAnsi="Arial" w:cs="Arial"/>
          <w:b/>
          <w:bCs/>
          <w:sz w:val="20"/>
          <w:szCs w:val="20"/>
          <w:lang w:val="fr-FR"/>
        </w:rPr>
      </w:pPr>
      <w:r w:rsidRPr="001E704C">
        <w:rPr>
          <w:rFonts w:ascii="Arial" w:hAnsi="Arial" w:cs="Arial"/>
          <w:b/>
          <w:bCs/>
          <w:sz w:val="20"/>
          <w:szCs w:val="20"/>
          <w:lang w:val="fr-FR"/>
        </w:rPr>
        <w:t xml:space="preserve">8. Caracterul de document public </w:t>
      </w:r>
    </w:p>
    <w:p w14:paraId="2DCDEAB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8.1. 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BD4A4D">
        <w:rPr>
          <w:rFonts w:ascii="Arial" w:hAnsi="Arial" w:cs="Arial"/>
          <w:sz w:val="20"/>
          <w:szCs w:val="20"/>
          <w:lang w:val="fr-FR"/>
        </w:rPr>
        <w:tab/>
        <w:t xml:space="preserve"> </w:t>
      </w:r>
    </w:p>
    <w:p w14:paraId="4FB14AC3" w14:textId="77777777" w:rsidR="008A606D" w:rsidRPr="00BD4A4D" w:rsidRDefault="008A606D" w:rsidP="008A606D">
      <w:pPr>
        <w:jc w:val="both"/>
        <w:rPr>
          <w:rFonts w:ascii="Arial" w:hAnsi="Arial" w:cs="Arial"/>
          <w:sz w:val="20"/>
          <w:szCs w:val="20"/>
          <w:lang w:val="fr-FR"/>
        </w:rPr>
      </w:pPr>
    </w:p>
    <w:p w14:paraId="5F8DF919" w14:textId="77777777" w:rsidR="008A606D" w:rsidRPr="001E704C" w:rsidRDefault="008A606D" w:rsidP="008A606D">
      <w:pPr>
        <w:jc w:val="both"/>
        <w:rPr>
          <w:rFonts w:ascii="Arial" w:hAnsi="Arial" w:cs="Arial"/>
          <w:b/>
          <w:bCs/>
          <w:sz w:val="20"/>
          <w:szCs w:val="20"/>
          <w:lang w:val="fr-FR"/>
        </w:rPr>
      </w:pPr>
      <w:bookmarkStart w:id="2" w:name="_Hlk151538206"/>
      <w:r w:rsidRPr="001E704C">
        <w:rPr>
          <w:rFonts w:ascii="Arial" w:hAnsi="Arial" w:cs="Arial"/>
          <w:b/>
          <w:bCs/>
          <w:sz w:val="20"/>
          <w:szCs w:val="20"/>
          <w:lang w:val="fr-FR"/>
        </w:rPr>
        <w:t>9. Drepturi de proprietate intelectuală</w:t>
      </w:r>
      <w:bookmarkEnd w:id="2"/>
    </w:p>
    <w:p w14:paraId="649A214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9.1. În relaţia dintre Părţi, Prestatorul îşi va păstra dreptul de autor şi alte drepturi de proprietate intelectuală/industriala asupra </w:t>
      </w:r>
      <w:r>
        <w:rPr>
          <w:rFonts w:ascii="Arial" w:hAnsi="Arial" w:cs="Arial"/>
          <w:sz w:val="20"/>
          <w:szCs w:val="20"/>
          <w:lang w:val="fr-FR"/>
        </w:rPr>
        <w:t xml:space="preserve">serviciilor prestate </w:t>
      </w:r>
      <w:r w:rsidRPr="00BD4A4D">
        <w:rPr>
          <w:rFonts w:ascii="Arial" w:hAnsi="Arial" w:cs="Arial"/>
          <w:sz w:val="20"/>
          <w:szCs w:val="20"/>
          <w:lang w:val="fr-FR"/>
        </w:rPr>
        <w:t>până la aprobarea si plata lor de către Achizitor, data la care devin proprietatea acestuia.</w:t>
      </w:r>
    </w:p>
    <w:p w14:paraId="07FA870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9.2 De la data aprobarii, recepționării si platii lor de către Achizitor, Prestatorul cesionează drepturile sale patrimoniale catre achizitor. Cesiunea este exclusiva si opereaza de drept</w:t>
      </w:r>
    </w:p>
    <w:p w14:paraId="311B6EF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9.3. Se consideră că (prin semnarea Contractului) Prestatorul autorizeaza Achizitorul sa copieze, sa foloseasca şi sa transmita</w:t>
      </w:r>
      <w:r>
        <w:rPr>
          <w:rFonts w:ascii="Arial" w:hAnsi="Arial" w:cs="Arial"/>
          <w:sz w:val="20"/>
          <w:szCs w:val="20"/>
          <w:lang w:val="fr-FR"/>
        </w:rPr>
        <w:t xml:space="preserve"> materialele realizate si serviciile prestate</w:t>
      </w:r>
      <w:r w:rsidRPr="00BD4A4D">
        <w:rPr>
          <w:rFonts w:ascii="Arial" w:hAnsi="Arial" w:cs="Arial"/>
          <w:sz w:val="20"/>
          <w:szCs w:val="20"/>
          <w:lang w:val="fr-FR"/>
        </w:rPr>
        <w:t xml:space="preserve">,  inclusiv modificarile aduse acestora. </w:t>
      </w:r>
    </w:p>
    <w:p w14:paraId="047CB58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9.4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14:paraId="3F4CAD9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9.5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w:t>
      </w:r>
    </w:p>
    <w:p w14:paraId="7BAB9659" w14:textId="77777777" w:rsidR="008A606D" w:rsidRPr="00273397" w:rsidRDefault="008A606D" w:rsidP="008A606D">
      <w:pPr>
        <w:jc w:val="both"/>
        <w:rPr>
          <w:rFonts w:ascii="Arial" w:hAnsi="Arial" w:cs="Arial"/>
          <w:sz w:val="20"/>
          <w:szCs w:val="20"/>
        </w:rPr>
      </w:pPr>
      <w:r w:rsidRPr="00273397">
        <w:rPr>
          <w:rFonts w:ascii="Arial" w:hAnsi="Arial" w:cs="Arial"/>
          <w:sz w:val="20"/>
          <w:szCs w:val="20"/>
        </w:rPr>
        <w:t>9.6. Prestatorul are obligaţia de a despăgubi Achizitorul împotriva oricăror:</w:t>
      </w:r>
    </w:p>
    <w:p w14:paraId="00B3CC26" w14:textId="77777777" w:rsidR="008A606D" w:rsidRPr="00273397" w:rsidRDefault="008A606D" w:rsidP="008A606D">
      <w:pPr>
        <w:jc w:val="both"/>
        <w:rPr>
          <w:rFonts w:ascii="Arial" w:hAnsi="Arial" w:cs="Arial"/>
          <w:sz w:val="20"/>
          <w:szCs w:val="20"/>
        </w:rPr>
      </w:pPr>
      <w:r w:rsidRPr="00273397">
        <w:rPr>
          <w:rFonts w:ascii="Arial" w:hAnsi="Arial" w:cs="Arial"/>
          <w:sz w:val="20"/>
          <w:szCs w:val="20"/>
        </w:rPr>
        <w:tab/>
        <w:t>a) reclamaţii şi acţiuni în justiţie ce rezultă din încălcarea unor drepturi de proprietate intelectuală (brevete, programe, mărci înregistrate etc.), în legătură cu prestarea serviciilor; şi</w:t>
      </w:r>
    </w:p>
    <w:p w14:paraId="0CAB6C01" w14:textId="77777777" w:rsidR="008A606D" w:rsidRDefault="008A606D" w:rsidP="008A606D">
      <w:pPr>
        <w:jc w:val="both"/>
        <w:rPr>
          <w:rFonts w:ascii="Arial" w:hAnsi="Arial" w:cs="Arial"/>
          <w:sz w:val="20"/>
          <w:szCs w:val="20"/>
        </w:rPr>
      </w:pPr>
      <w:r w:rsidRPr="00273397">
        <w:rPr>
          <w:rFonts w:ascii="Arial" w:hAnsi="Arial" w:cs="Arial"/>
          <w:sz w:val="20"/>
          <w:szCs w:val="20"/>
        </w:rPr>
        <w:tab/>
        <w:t>b) daune-interese, costuri, taxe şi cheltuieli de orice natură, aferente, cu excepţia situaţiei în care o astfel de încălcare rezultă din respectarea documentaţiei emise de către Achizitor.</w:t>
      </w:r>
    </w:p>
    <w:p w14:paraId="6381E989" w14:textId="77777777" w:rsidR="001C7EAE" w:rsidRDefault="001C7EAE" w:rsidP="008A606D">
      <w:pPr>
        <w:jc w:val="both"/>
        <w:rPr>
          <w:rFonts w:ascii="Arial" w:hAnsi="Arial" w:cs="Arial"/>
          <w:sz w:val="20"/>
          <w:szCs w:val="20"/>
        </w:rPr>
      </w:pPr>
    </w:p>
    <w:p w14:paraId="4EE57B5B" w14:textId="77777777" w:rsidR="001C7EAE" w:rsidRPr="00273397" w:rsidRDefault="001C7EAE" w:rsidP="008A606D">
      <w:pPr>
        <w:jc w:val="both"/>
        <w:rPr>
          <w:rFonts w:ascii="Arial" w:hAnsi="Arial" w:cs="Arial"/>
          <w:sz w:val="20"/>
          <w:szCs w:val="20"/>
        </w:rPr>
      </w:pPr>
    </w:p>
    <w:p w14:paraId="275B1D8F" w14:textId="77777777" w:rsidR="008A606D" w:rsidRPr="00273397" w:rsidRDefault="008A606D" w:rsidP="008A606D">
      <w:pPr>
        <w:jc w:val="both"/>
        <w:rPr>
          <w:rFonts w:ascii="Arial" w:hAnsi="Arial" w:cs="Arial"/>
          <w:sz w:val="20"/>
          <w:szCs w:val="20"/>
        </w:rPr>
      </w:pPr>
    </w:p>
    <w:p w14:paraId="6D89C8F5" w14:textId="77777777" w:rsidR="008A606D" w:rsidRPr="00273397" w:rsidRDefault="008A606D" w:rsidP="008A606D">
      <w:pPr>
        <w:jc w:val="both"/>
        <w:rPr>
          <w:rFonts w:ascii="Arial" w:hAnsi="Arial" w:cs="Arial"/>
          <w:b/>
          <w:bCs/>
          <w:sz w:val="20"/>
          <w:szCs w:val="20"/>
        </w:rPr>
      </w:pPr>
      <w:r w:rsidRPr="00273397">
        <w:rPr>
          <w:rFonts w:ascii="Arial" w:hAnsi="Arial" w:cs="Arial"/>
          <w:b/>
          <w:bCs/>
          <w:sz w:val="20"/>
          <w:szCs w:val="20"/>
        </w:rPr>
        <w:t>10. Responsabilităţile prestatorului</w:t>
      </w:r>
    </w:p>
    <w:p w14:paraId="59EF4491" w14:textId="77777777" w:rsidR="008A606D" w:rsidRPr="00273397" w:rsidRDefault="008A606D" w:rsidP="008A606D">
      <w:pPr>
        <w:jc w:val="both"/>
        <w:rPr>
          <w:rFonts w:ascii="Arial" w:hAnsi="Arial" w:cs="Arial"/>
          <w:sz w:val="20"/>
          <w:szCs w:val="20"/>
        </w:rPr>
      </w:pPr>
      <w:r w:rsidRPr="00273397">
        <w:rPr>
          <w:rFonts w:ascii="Arial" w:hAnsi="Arial" w:cs="Arial"/>
          <w:sz w:val="20"/>
          <w:szCs w:val="20"/>
        </w:rPr>
        <w:t>10.1. (1) Prestatorul are obligaţia de a presta, in conditiile legislatiei romane, serviciile prevăzute în Contract cu profesionalismul şi promptitudinea cuvenite angajamentului asumat.</w:t>
      </w:r>
    </w:p>
    <w:p w14:paraId="4B2663F0" w14:textId="77777777" w:rsidR="008A606D" w:rsidRPr="00273397" w:rsidRDefault="008A606D" w:rsidP="008A606D">
      <w:pPr>
        <w:jc w:val="both"/>
        <w:rPr>
          <w:rFonts w:ascii="Arial" w:hAnsi="Arial" w:cs="Arial"/>
          <w:sz w:val="20"/>
          <w:szCs w:val="20"/>
        </w:rPr>
      </w:pPr>
      <w:r w:rsidRPr="00273397">
        <w:rPr>
          <w:rFonts w:ascii="Arial" w:hAnsi="Arial" w:cs="Arial"/>
          <w:sz w:val="20"/>
          <w:szCs w:val="20"/>
        </w:rPr>
        <w:t>(2) Prestatorul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1AD4D24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10.2. (1) Prestatorul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7194547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 (2) Prestatorul are obligatia de a se asigura ca toate tipurile de activitati ce fac obiectul contractului sunt executate/prestate/funizate de personal autorizat/certificat/atestat conform solicitarilor legale din domeniul contractului.</w:t>
      </w:r>
    </w:p>
    <w:p w14:paraId="627A706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(3) Prestatorul are obligatia de a se asigura  ca personalul utilizat in executarea contractului va avea calificarea, competenta si experienta corespunzatoare pentru domeniile de activitate ca fac obiectul contractului.</w:t>
      </w:r>
    </w:p>
    <w:p w14:paraId="0E3687A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(4) Raspunderea pentru executarea obiectului contractului cu personal atestat/calificat/autorizat  si in deplina conformitate cu alin 2, 3 ale prezentului articol si cu legislatia care reglementeaza obiectul contractului revine Prestatorului.</w:t>
      </w:r>
    </w:p>
    <w:p w14:paraId="5CFF6EB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(5) Prestatorul are obligatia de a se asigura cǎ in calitate de persoana juridica detine toate autorizatiile/cer</w:t>
      </w:r>
      <w:r>
        <w:rPr>
          <w:rFonts w:ascii="Arial" w:hAnsi="Arial" w:cs="Arial"/>
          <w:sz w:val="20"/>
          <w:szCs w:val="20"/>
          <w:lang w:val="fr-FR"/>
        </w:rPr>
        <w:t>t</w:t>
      </w:r>
      <w:r w:rsidRPr="00BD4A4D">
        <w:rPr>
          <w:rFonts w:ascii="Arial" w:hAnsi="Arial" w:cs="Arial"/>
          <w:sz w:val="20"/>
          <w:szCs w:val="20"/>
          <w:lang w:val="fr-FR"/>
        </w:rPr>
        <w:t>ificarile/atestatele prevazute de lege ca obligatorii pentru a putea executa toate activitatile care fac obiectul contractului.</w:t>
      </w:r>
    </w:p>
    <w:p w14:paraId="4E46E97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(6) Nu vor putea fi percepute plati suplimentare pentru indeplinirea obligatiilor prevazute la alin 2,3,4,5 ale prezentului articol, acestea fiind considerate incluse in pretul ofertat.</w:t>
      </w:r>
    </w:p>
    <w:p w14:paraId="1176B680"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10.3. Prestatorul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ca urmare a derularii procedurilor de atribuire a caror documentatie de atribuire contine </w:t>
      </w:r>
      <w:r>
        <w:rPr>
          <w:rFonts w:ascii="Arial" w:hAnsi="Arial" w:cs="Arial"/>
          <w:sz w:val="20"/>
          <w:szCs w:val="20"/>
          <w:lang w:val="fr-FR"/>
        </w:rPr>
        <w:t>produsele</w:t>
      </w:r>
      <w:r w:rsidRPr="00BD4A4D">
        <w:rPr>
          <w:rFonts w:ascii="Arial" w:hAnsi="Arial" w:cs="Arial"/>
          <w:sz w:val="20"/>
          <w:szCs w:val="20"/>
          <w:lang w:val="fr-FR"/>
        </w:rPr>
        <w:t xml:space="preserve"> livrate in baza prezentului contract. Termenele de raspuns la solicitari nu vor depasi 1 zi lucratoare si dupa caz, nu vor pune Achizitorul in situatia de a incalca termenele şi condiţiile prevăzute de legislatia privind achizitiile publice.</w:t>
      </w:r>
    </w:p>
    <w:p w14:paraId="1243F830" w14:textId="77777777" w:rsidR="008A606D" w:rsidRPr="005C21C3" w:rsidRDefault="008A606D" w:rsidP="008A606D">
      <w:pPr>
        <w:jc w:val="both"/>
        <w:rPr>
          <w:rFonts w:ascii="Arial" w:hAnsi="Arial" w:cs="Arial"/>
          <w:sz w:val="20"/>
          <w:szCs w:val="20"/>
          <w:lang w:val="fr-FR"/>
        </w:rPr>
      </w:pPr>
      <w:r w:rsidRPr="0030470B">
        <w:rPr>
          <w:rFonts w:ascii="Arial" w:hAnsi="Arial" w:cs="Arial"/>
          <w:sz w:val="20"/>
          <w:szCs w:val="20"/>
          <w:lang w:val="fr-FR"/>
        </w:rPr>
        <w:t>10.4.</w:t>
      </w:r>
      <w:r>
        <w:rPr>
          <w:rFonts w:ascii="Arial" w:hAnsi="Arial" w:cs="Arial"/>
          <w:sz w:val="20"/>
          <w:szCs w:val="20"/>
          <w:lang w:val="fr-FR"/>
        </w:rPr>
        <w:t xml:space="preserve"> </w:t>
      </w:r>
      <w:r w:rsidRPr="005C21C3">
        <w:rPr>
          <w:rFonts w:ascii="Arial" w:hAnsi="Arial" w:cs="Arial"/>
          <w:sz w:val="20"/>
          <w:szCs w:val="20"/>
          <w:lang w:val="fr-FR"/>
        </w:rPr>
        <w:t>Prestatorul are obligaţia de a presta serviciile cu respectarea integrală a cerințelor din Caietul de sarcini, daca este cazul.</w:t>
      </w:r>
    </w:p>
    <w:p w14:paraId="5494F8F1"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 xml:space="preserve">10.5. Obligatii privind Codul de conduita </w:t>
      </w:r>
    </w:p>
    <w:p w14:paraId="721F1588"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(1) Prestatorul va acţiona întotdeauna loial,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Nu va angaja Achizitorul în niciun fel, fără a avea acordul prealabil scris al acestuia şi va prezenta această obligaţie în mod clar terţilor, dacă va fi cazul.</w:t>
      </w:r>
    </w:p>
    <w:p w14:paraId="2D89F666"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(2) Când Prestatorul sau oricare din subcontractantii săi, personalul, experţii, agenţii sau subordonaţii săi se oferă să dea, ori sunt de acord să ofere ori să dea, sau dau oricărei persoane, mită, bunuri în dar, facilităţi ori comisioane în scopul de a determina ori recompensa îndeplinirea sau neîndeplinirea oricărui act sau fapt privind prezentul contract sau orice alt contract încheiat cu Achizitorul, ori pentru a favoriza sau defavoriza orice persoană în legătură cu prezentul  contract sau cu orice alt contract încheiat cu acesta, Achizitorul poate decide încetarea prezentului contract conform prevederilor prezentului contract, fără a aduce atingere niciunui drept anterior dobândit de furnizor.</w:t>
      </w:r>
    </w:p>
    <w:p w14:paraId="20BE616D"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(3) Plăţile către Prestator aferente Contractului vor constitui singurul venit ori beneficiu ce poate deriva din acesta, şi atât Prestatorul cât şi personalul său salariat ori contractat, inclusiv conducerea sa şi salariaţii din teritoriu, nu vor accepta niciun comision, discount, alocaţie, plată indirectă ori orice altă formă de retribuţie în legătură cu sau pentru executarea obligaţiilor din prezentul contract.</w:t>
      </w:r>
    </w:p>
    <w:p w14:paraId="42AC592E"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(4) Prestatorul nu va avea niciun drept, direct sau indirect, la vreo facilitate sau comision cu privire la orice bun sau procedeu brevetat sau protejat utilizate în scopurile Contractului, fără aprobarea prealabilă în scris a Achizitorului.</w:t>
      </w:r>
    </w:p>
    <w:p w14:paraId="68E61798"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(5)Indeplinirea Contractului nu va genera cheltuieli comerciale neuzuale. Dacă apar totuşi astfel de cheltuieli, Contractul poate înceta conform prezentului contract din prezentul contract. Cheltuielile comerciale neuzuale sunt comisioanele care nu sunt menţionate în prezentul contract sau care nu rezultă dintr-un contract valabil încheiat referitor la acesta, comisioanele care nu corespund unor servicii/lucrări executate şi legitime, comisioanele plătite unui destinatar care nu este în mod clar identificat sau comisioanele plătite unei societăţi care potrivit tuturor aparenţelor este o societate interpusă. </w:t>
      </w:r>
    </w:p>
    <w:p w14:paraId="5E2412E9"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(6)Prestatorul va furniza Achizitorului, la cerere, documente justificative cu privire la condiţiile în care se execută prezentul contract. Achizitorul va efectua orice documentare sau cercetare la faţa locului pe care o consideră necesară pentru strângerea de probe în cazul oricărei suspiciuni cu privire la existenţa unor cheltuieli comerciale neuzuale.</w:t>
      </w:r>
    </w:p>
    <w:p w14:paraId="28F655AE"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10.</w:t>
      </w:r>
      <w:r>
        <w:rPr>
          <w:rFonts w:ascii="Arial" w:hAnsi="Arial" w:cs="Arial"/>
          <w:sz w:val="20"/>
          <w:szCs w:val="20"/>
          <w:lang w:val="fr-FR"/>
        </w:rPr>
        <w:t>6.</w:t>
      </w:r>
      <w:r w:rsidRPr="0030470B">
        <w:rPr>
          <w:rFonts w:ascii="Arial" w:hAnsi="Arial" w:cs="Arial"/>
          <w:sz w:val="20"/>
          <w:szCs w:val="20"/>
          <w:lang w:val="fr-FR"/>
        </w:rPr>
        <w:t xml:space="preserve">  Obligatii privind Conflictul de interese</w:t>
      </w:r>
    </w:p>
    <w:p w14:paraId="0D41B04F" w14:textId="77777777" w:rsidR="008A606D" w:rsidRPr="00BD4A4D" w:rsidRDefault="008A606D" w:rsidP="008A606D">
      <w:pPr>
        <w:jc w:val="both"/>
        <w:rPr>
          <w:rFonts w:ascii="Arial" w:hAnsi="Arial" w:cs="Arial"/>
          <w:sz w:val="20"/>
          <w:szCs w:val="20"/>
          <w:lang w:val="fr-FR"/>
        </w:rPr>
      </w:pPr>
      <w:r w:rsidRPr="0030470B">
        <w:rPr>
          <w:rFonts w:ascii="Arial" w:hAnsi="Arial" w:cs="Arial"/>
          <w:sz w:val="20"/>
          <w:szCs w:val="20"/>
          <w:lang w:val="fr-FR"/>
        </w:rPr>
        <w:t xml:space="preserve">(1).Prestatorul va lua toate masurile necesare pentru a preveni ori stopa orice situatie care ar putea compromite executarea obiectiva si impartiala a prezentului contract. Conflictele de interese pot aparea in mod special ca rezultat al intereselor economice, afinitatilor politice ori de nationalitate, al legaturilor de rudenie ori afinitate, sau </w:t>
      </w:r>
      <w:r w:rsidRPr="0030470B">
        <w:rPr>
          <w:rFonts w:ascii="Arial" w:hAnsi="Arial" w:cs="Arial"/>
          <w:sz w:val="20"/>
          <w:szCs w:val="20"/>
          <w:lang w:val="fr-FR"/>
        </w:rPr>
        <w:lastRenderedPageBreak/>
        <w:t xml:space="preserve">al oricaror alte legaturi ori interese comune. </w:t>
      </w:r>
      <w:r w:rsidRPr="00BD4A4D">
        <w:rPr>
          <w:rFonts w:ascii="Arial" w:hAnsi="Arial" w:cs="Arial"/>
          <w:sz w:val="20"/>
          <w:szCs w:val="20"/>
          <w:lang w:val="fr-FR"/>
        </w:rPr>
        <w:t xml:space="preserve">Orice conflict de interese aparut in timpul indeplinirii prezentului contract trebuie notificat in scris achizitorului, in termen de 5 zile de la aparitia acestuia. </w:t>
      </w:r>
    </w:p>
    <w:p w14:paraId="2C156DB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(2) Prestatorul se va asigura ca personalul sau, salariat sau contractat de el, inclusiv conducerea si salariatii din teritoriu, nu se afla intr-o situatie care ar putea genera un conflict de interese. Prestatorul va inlocui, in termen de 5 zile si fara vreo compensatie din partea Achizitorului, orice membru al personalului sau salariat ori contractat, inclusiv conducerea ori salariatii din teritoriu, care se regaseste intr-o astfel de situatie. </w:t>
      </w:r>
    </w:p>
    <w:p w14:paraId="4D1FB77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(3)Prestatorul nu are dreptul de a angaja, în scopul îndeplinirii prezentului contract de achiziţie publică, persoane fizice sau juridice care au fost implicate în procesul de verificare/evaluare a candidaturilor/ofertelor depuse în cadrul aplicării procedurii de atribuire aferente acestuia, pe parcursul unei perioade de cel puţin 12 luni de la încheierea contractului, sub sancţiunea nulităţii contractului respectiv pentru cauza imorală.</w:t>
      </w:r>
    </w:p>
    <w:p w14:paraId="54CF095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10.</w:t>
      </w:r>
      <w:r>
        <w:rPr>
          <w:rFonts w:ascii="Arial" w:hAnsi="Arial" w:cs="Arial"/>
          <w:sz w:val="20"/>
          <w:szCs w:val="20"/>
          <w:lang w:val="fr-FR"/>
        </w:rPr>
        <w:t>7.</w:t>
      </w:r>
      <w:r w:rsidRPr="00BD4A4D">
        <w:rPr>
          <w:rFonts w:ascii="Arial" w:hAnsi="Arial" w:cs="Arial"/>
          <w:sz w:val="20"/>
          <w:szCs w:val="20"/>
          <w:lang w:val="fr-FR"/>
        </w:rPr>
        <w:t xml:space="preserve"> Obligatii privind Legislatia Muncii si Programul de lucru</w:t>
      </w:r>
    </w:p>
    <w:p w14:paraId="25A6C4D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 Prestatorul va respecta intreaga legislatie a muncii care se aplica personalului, inclusiv legislatia in vigoare privind angajarea, programul de lucru, sanatate, securitatea muncii, asistenta sociala, emigrare si repatriere, si ii va asigura acestuia toate drepturile legale.</w:t>
      </w:r>
    </w:p>
    <w:p w14:paraId="09D9813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(2) Prestatorul va asigura niveluri de salarizare si conditii de munca care nu vor fi inferioare celor stabilite in cadrul ramurii de activitate in care se desfasoara lucrarea. </w:t>
      </w:r>
    </w:p>
    <w:p w14:paraId="783DBA3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(3) Prestatorul ii va obliga pe angajatii sai sa se conformeze tuturor legilor in vigoare, inclusiv celor legate de securitatea muncii.</w:t>
      </w:r>
    </w:p>
    <w:p w14:paraId="731CECFF"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(4) Achizitorul nu raspunde de eventualele diferente intre salariile/preturile/tarifele/manopera declarata in oferta cu care a fost declarant castigator si salariile inregistrate la ITM constatate de organelle cu atributii de control. In cazul constatarii unor prejudicii rezultate din astfel de diferente Prestatorul se oblige sa le achite in termen de 15 zile de la constatarea lor.</w:t>
      </w:r>
    </w:p>
    <w:p w14:paraId="37BCF4F0" w14:textId="77777777" w:rsidR="008A606D" w:rsidRPr="00BD4A4D" w:rsidRDefault="008A606D" w:rsidP="008A606D">
      <w:pPr>
        <w:jc w:val="both"/>
        <w:rPr>
          <w:rFonts w:ascii="Arial" w:hAnsi="Arial" w:cs="Arial"/>
          <w:sz w:val="20"/>
          <w:szCs w:val="20"/>
          <w:lang w:val="fr-FR"/>
        </w:rPr>
      </w:pPr>
      <w:r>
        <w:rPr>
          <w:rFonts w:ascii="Arial" w:hAnsi="Arial" w:cs="Arial"/>
          <w:sz w:val="20"/>
          <w:szCs w:val="20"/>
          <w:lang w:val="fr-FR"/>
        </w:rPr>
        <w:t xml:space="preserve">(5) </w:t>
      </w:r>
      <w:r w:rsidRPr="002B5B2D">
        <w:rPr>
          <w:rFonts w:ascii="Arial" w:hAnsi="Arial" w:cs="Arial"/>
          <w:sz w:val="20"/>
          <w:szCs w:val="20"/>
          <w:lang w:val="fr-FR"/>
        </w:rPr>
        <w:t>Pe perioada îndeplinirii obligațiilor conform Contractului, Prestatorul încheie asigurări medicale, pentru sine și pentru ceilalți salariați sau Personal contractat de acesta în baza Contractului și se asigură că și Subcontractanții săi încheie aceste asigurări. Achizitorul nu își asumă responsabilitatea privind cheltuielile medicale și de sănătate ale Contractantului ori ale Personalului, salariat ori contractant sau ale Subcontractantului ori ale Personalului, salariat ori contractant de Subcontractant</w:t>
      </w:r>
      <w:r>
        <w:rPr>
          <w:rFonts w:ascii="Arial" w:hAnsi="Arial" w:cs="Arial"/>
          <w:sz w:val="20"/>
          <w:szCs w:val="20"/>
          <w:lang w:val="fr-FR"/>
        </w:rPr>
        <w:t>.</w:t>
      </w:r>
    </w:p>
    <w:p w14:paraId="670D703B" w14:textId="77777777" w:rsidR="008A606D" w:rsidRPr="00BD4A4D" w:rsidRDefault="008A606D" w:rsidP="008A606D">
      <w:pPr>
        <w:jc w:val="both"/>
        <w:rPr>
          <w:rFonts w:ascii="Arial" w:hAnsi="Arial" w:cs="Arial"/>
          <w:sz w:val="20"/>
          <w:szCs w:val="20"/>
          <w:lang w:val="fr-FR"/>
        </w:rPr>
      </w:pPr>
    </w:p>
    <w:p w14:paraId="0997677F"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11. Responsabilităţile achizitorului</w:t>
      </w:r>
    </w:p>
    <w:p w14:paraId="106A215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11.1. Achizitorul are obligaţia de a pune la dispoziţia Prestatorului orice facilităţi şi/sau informaţii pe care acesta le consideră necesare pentru îndeplinirea Contractului. </w:t>
      </w:r>
    </w:p>
    <w:p w14:paraId="528EEFC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11.2. 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14:paraId="5090D2C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11.3. Achizitorul are obligația de a furniza Prestatorului toate autorizațiile și avizele pe care le detine, conform prevederilor legale, dacă nu s-a prevăzut altfel în Caietul de sarcini. </w:t>
      </w:r>
    </w:p>
    <w:p w14:paraId="5EF3B679"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11.4. Achizitorul va asigura asistența, dacă este cazul, pentru obținerea de către Prestator a oricăror acorduri, avize și autorizații sau aprobări necesare potrivit legislației în vigoare, în scopul îndeplinirii prevederilor contractului. </w:t>
      </w:r>
    </w:p>
    <w:p w14:paraId="46AC1C0B" w14:textId="77777777" w:rsidR="008A606D" w:rsidRPr="00BD4A4D" w:rsidRDefault="008A606D" w:rsidP="008A606D">
      <w:pPr>
        <w:jc w:val="both"/>
        <w:rPr>
          <w:rFonts w:ascii="Arial" w:hAnsi="Arial" w:cs="Arial"/>
          <w:sz w:val="20"/>
          <w:szCs w:val="20"/>
          <w:lang w:val="fr-FR"/>
        </w:rPr>
      </w:pPr>
    </w:p>
    <w:p w14:paraId="53BCB4E7"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12. Penalităţi, daune-interese</w:t>
      </w:r>
      <w:r w:rsidRPr="005D2234">
        <w:rPr>
          <w:rFonts w:ascii="Arial" w:hAnsi="Arial" w:cs="Arial"/>
          <w:b/>
          <w:bCs/>
          <w:sz w:val="20"/>
          <w:szCs w:val="20"/>
          <w:lang w:val="fr-FR"/>
        </w:rPr>
        <w:tab/>
      </w:r>
    </w:p>
    <w:p w14:paraId="0974D2C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12.1. - Achizitorul poate impune plata de dobanzi penalizatoare în cazul în care Prestatorul nu și-a îndeplini obligațiile contractuale, inclusiv, în ceea ce privește nivelul de calitate cerut, în conformitate cu Caietul de Sarcini. În cazul în care, din vina sa exclusivă, Prestatorul nu reuşeşte să-şi îndeplinească obligaţiile asumate prin contract, atunci achizitorul este îndreptăţit la a aplica o dobanda penalizatoare egala cu 0,0</w:t>
      </w:r>
      <w:r>
        <w:rPr>
          <w:rFonts w:ascii="Arial" w:hAnsi="Arial" w:cs="Arial"/>
          <w:sz w:val="20"/>
          <w:szCs w:val="20"/>
          <w:lang w:val="fr-FR"/>
        </w:rPr>
        <w:t>5</w:t>
      </w:r>
      <w:r w:rsidRPr="00BD4A4D">
        <w:rPr>
          <w:rFonts w:ascii="Arial" w:hAnsi="Arial" w:cs="Arial"/>
          <w:sz w:val="20"/>
          <w:szCs w:val="20"/>
          <w:lang w:val="fr-FR"/>
        </w:rPr>
        <w:t xml:space="preserve"> % pentru fiecare zi de intarziere pana la indeplinirea efectiva a obligatiilor, dobanda aplicata la valoarea contractului fara tva diminuata cu contravaloarea fara tva a serviciilor care au fost receptionate de catre achizitor fara obiectiuni.</w:t>
      </w:r>
      <w:r>
        <w:rPr>
          <w:rFonts w:ascii="Arial" w:hAnsi="Arial" w:cs="Arial"/>
          <w:sz w:val="20"/>
          <w:szCs w:val="20"/>
          <w:lang w:val="fr-FR"/>
        </w:rPr>
        <w:t xml:space="preserve"> </w:t>
      </w:r>
      <w:r w:rsidRPr="00BD4A4D">
        <w:rPr>
          <w:rFonts w:ascii="Arial" w:hAnsi="Arial" w:cs="Arial"/>
          <w:sz w:val="20"/>
          <w:szCs w:val="20"/>
          <w:lang w:val="fr-FR"/>
        </w:rPr>
        <w:t>Penalitatile de întârziere vor fi percepute și în ipoteza în care, ca urmare a respingerii justificate a proiectului de  către Achizitor, termenul de predare a proiectului este depasit datorita revizuirilor necesar a fi operate.</w:t>
      </w:r>
      <w:r>
        <w:rPr>
          <w:rFonts w:ascii="Arial" w:hAnsi="Arial" w:cs="Arial"/>
          <w:sz w:val="20"/>
          <w:szCs w:val="20"/>
          <w:lang w:val="fr-FR"/>
        </w:rPr>
        <w:t xml:space="preserve"> </w:t>
      </w:r>
      <w:r w:rsidRPr="00BD4A4D">
        <w:rPr>
          <w:rFonts w:ascii="Arial" w:hAnsi="Arial" w:cs="Arial"/>
          <w:sz w:val="20"/>
          <w:szCs w:val="20"/>
          <w:lang w:val="fr-FR"/>
        </w:rPr>
        <w:t>Valoarea penalitatilor nu poate depasi cuantumul sumei la care sunt aplicate .</w:t>
      </w:r>
    </w:p>
    <w:p w14:paraId="61C682AA" w14:textId="77777777" w:rsidR="008A606D" w:rsidRPr="00EB7148" w:rsidRDefault="008A606D" w:rsidP="008A606D">
      <w:pPr>
        <w:jc w:val="both"/>
        <w:rPr>
          <w:rFonts w:ascii="Arial" w:hAnsi="Arial" w:cs="Arial"/>
          <w:sz w:val="20"/>
          <w:szCs w:val="20"/>
        </w:rPr>
      </w:pPr>
      <w:r w:rsidRPr="00BD4A4D">
        <w:rPr>
          <w:rFonts w:ascii="Arial" w:hAnsi="Arial" w:cs="Arial"/>
          <w:sz w:val="20"/>
          <w:szCs w:val="20"/>
          <w:lang w:val="fr-FR"/>
        </w:rPr>
        <w:t>12.2 – În cazul în care achizitorul din vina sa exclusiva nu onorează facturile în perioada convenita, atunci acesta are obligaţia de a plăti o dobanda penalizatoare egala cu 0,0</w:t>
      </w:r>
      <w:r>
        <w:rPr>
          <w:rFonts w:ascii="Arial" w:hAnsi="Arial" w:cs="Arial"/>
          <w:sz w:val="20"/>
          <w:szCs w:val="20"/>
          <w:lang w:val="fr-FR"/>
        </w:rPr>
        <w:t>5</w:t>
      </w:r>
      <w:r w:rsidRPr="00BD4A4D">
        <w:rPr>
          <w:rFonts w:ascii="Arial" w:hAnsi="Arial" w:cs="Arial"/>
          <w:sz w:val="20"/>
          <w:szCs w:val="20"/>
          <w:lang w:val="fr-FR"/>
        </w:rPr>
        <w:t xml:space="preserve"> %  pentru fiecare zi de intarziere pana la indeplinirea efectiva a obligatiilor, dobanda aplicata la valoarea fara tva a platilor neefectuate. </w:t>
      </w:r>
      <w:r w:rsidRPr="00EB7148">
        <w:rPr>
          <w:rFonts w:ascii="Arial" w:hAnsi="Arial" w:cs="Arial"/>
          <w:sz w:val="20"/>
          <w:szCs w:val="20"/>
        </w:rPr>
        <w:t>Creanta constand in pretul serviciilor prestate produce dobanzi penalizatoare in cazul in care sunt indeplinite cumulativ urmatoarele conditii:</w:t>
      </w:r>
    </w:p>
    <w:p w14:paraId="178FAF5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 creditorul inclusiv subcontractantii acestuia, si-au indeplinit obligatiile contractuale</w:t>
      </w:r>
    </w:p>
    <w:p w14:paraId="7E457E0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b) creditorul nu a primit suma datorata la scadenta, cu exceptia cazului in care debitorului nu ii este imputabila intarzierea</w:t>
      </w:r>
      <w:r>
        <w:rPr>
          <w:rFonts w:ascii="Arial" w:hAnsi="Arial" w:cs="Arial"/>
          <w:sz w:val="20"/>
          <w:szCs w:val="20"/>
          <w:lang w:val="fr-FR"/>
        </w:rPr>
        <w:t xml:space="preserve">. </w:t>
      </w:r>
      <w:r w:rsidRPr="00BD4A4D">
        <w:rPr>
          <w:rFonts w:ascii="Arial" w:hAnsi="Arial" w:cs="Arial"/>
          <w:sz w:val="20"/>
          <w:szCs w:val="20"/>
          <w:lang w:val="fr-FR"/>
        </w:rPr>
        <w:t>Valoarea penalitatilor nu poate depasi cuantumul sumei la care sunt aplicate .</w:t>
      </w:r>
    </w:p>
    <w:p w14:paraId="4B01D1CD" w14:textId="77777777" w:rsidR="008A606D" w:rsidRPr="0030470B"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 xml:space="preserve">12.3. Penalităţile datorate conform clauzelor 12.1. şi 12.2. curg de drept de la data scadenţei obligaţiilor asumate conform prezentului contract si pana la data indeplinirii efective a obligatiilor stabilite prin prezentul contract. </w:t>
      </w:r>
      <w:r w:rsidRPr="0030470B">
        <w:rPr>
          <w:rFonts w:ascii="Arial" w:hAnsi="Arial" w:cs="Arial"/>
          <w:sz w:val="20"/>
          <w:szCs w:val="20"/>
          <w:lang w:val="fr-FR"/>
        </w:rPr>
        <w:t>Cuantumul penalitatilor nu va putea depasi valoarea in lei, fara tva, a prezentului contract.</w:t>
      </w:r>
    </w:p>
    <w:p w14:paraId="1FDA82E9"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12.4 Părțile recunosc în mod expres și sunt de acord că orice sume plătibile în temeiul prezentului articol intră în categoria daune-interese, reprezentând o estimare rezonabilă a compensației echitabile pentru pierderile suferite din cauza neîndeplinirii obligațiilor, care pot fi anticipate în mod rezonabil.</w:t>
      </w:r>
    </w:p>
    <w:p w14:paraId="1CDCEB87" w14:textId="77777777" w:rsidR="008A606D" w:rsidRDefault="008A606D" w:rsidP="008A606D">
      <w:pPr>
        <w:jc w:val="both"/>
        <w:rPr>
          <w:rFonts w:ascii="Arial" w:hAnsi="Arial" w:cs="Arial"/>
          <w:sz w:val="20"/>
          <w:szCs w:val="20"/>
          <w:lang w:val="fr-FR"/>
        </w:rPr>
      </w:pPr>
      <w:r w:rsidRPr="0030470B">
        <w:rPr>
          <w:rFonts w:ascii="Arial" w:hAnsi="Arial" w:cs="Arial"/>
          <w:sz w:val="20"/>
          <w:szCs w:val="20"/>
          <w:lang w:val="fr-FR"/>
        </w:rPr>
        <w:t>12.5 În situaţia în care Prestatorul nu îşi îndeplineşte la termen sau corespunzător obligaţiile contractuale din vina sa exclusiva, desi a fost notificat in acest sens de Achizitor, se consideră că aceasta  reprezinta o incalcare grava a obligatiilor principale in sensul art 167 alin 1 litera g din Legea 98/2016 si va putea duce, la latitudinea Autoritatii contractante, la aplicarea de daune interese moratorii conform art 12.1, incetarea anticipata si de drept a prezentului contract si la emiterea unui document constatator conform art 167 alin 1 litera g din Legea 98/2016 si a art 166 din HG 395/2016.</w:t>
      </w:r>
    </w:p>
    <w:p w14:paraId="62446D70" w14:textId="77777777" w:rsidR="008A606D" w:rsidRPr="0030470B" w:rsidRDefault="008A606D" w:rsidP="008A606D">
      <w:pPr>
        <w:jc w:val="both"/>
        <w:rPr>
          <w:rFonts w:ascii="Arial" w:hAnsi="Arial" w:cs="Arial"/>
          <w:sz w:val="20"/>
          <w:szCs w:val="20"/>
          <w:lang w:val="fr-FR"/>
        </w:rPr>
      </w:pPr>
    </w:p>
    <w:p w14:paraId="762741E4" w14:textId="77777777" w:rsidR="008A606D" w:rsidRPr="00925CE0" w:rsidRDefault="008A606D" w:rsidP="008A606D">
      <w:pPr>
        <w:jc w:val="center"/>
        <w:rPr>
          <w:rFonts w:ascii="Arial" w:hAnsi="Arial" w:cs="Arial"/>
          <w:b/>
          <w:bCs/>
          <w:sz w:val="20"/>
          <w:szCs w:val="20"/>
          <w:lang w:val="fr-FR"/>
        </w:rPr>
      </w:pPr>
      <w:r w:rsidRPr="00925CE0">
        <w:rPr>
          <w:rFonts w:ascii="Arial" w:hAnsi="Arial" w:cs="Arial"/>
          <w:b/>
          <w:bCs/>
          <w:sz w:val="20"/>
          <w:szCs w:val="20"/>
          <w:lang w:val="fr-FR"/>
        </w:rPr>
        <w:t>CLAUZE SPECIFICE</w:t>
      </w:r>
    </w:p>
    <w:p w14:paraId="5B17D0B9" w14:textId="77777777" w:rsidR="008A606D" w:rsidRPr="00BD4A4D" w:rsidRDefault="008A606D" w:rsidP="008A606D">
      <w:pPr>
        <w:jc w:val="both"/>
        <w:rPr>
          <w:rFonts w:ascii="Arial" w:hAnsi="Arial" w:cs="Arial"/>
          <w:sz w:val="20"/>
          <w:szCs w:val="20"/>
          <w:lang w:val="fr-FR"/>
        </w:rPr>
      </w:pPr>
    </w:p>
    <w:p w14:paraId="3BAF1DA7"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13. Garanţia de bună execuţie a contractului de servicii</w:t>
      </w:r>
    </w:p>
    <w:p w14:paraId="48115E58" w14:textId="77777777" w:rsidR="008A606D" w:rsidRPr="00BD4A4D" w:rsidRDefault="008A606D" w:rsidP="008A606D">
      <w:pPr>
        <w:jc w:val="both"/>
        <w:rPr>
          <w:rFonts w:ascii="Arial" w:eastAsia="Calibri" w:hAnsi="Arial" w:cs="Arial"/>
          <w:sz w:val="20"/>
          <w:szCs w:val="20"/>
          <w:lang w:val="fr-FR"/>
        </w:rPr>
      </w:pPr>
      <w:bookmarkStart w:id="3" w:name="_Toc185742722"/>
      <w:r w:rsidRPr="00BD4A4D">
        <w:rPr>
          <w:rFonts w:ascii="Arial" w:eastAsia="Calibri" w:hAnsi="Arial" w:cs="Arial"/>
          <w:sz w:val="20"/>
          <w:szCs w:val="20"/>
          <w:lang w:val="fr-FR"/>
        </w:rPr>
        <w:t xml:space="preserve">13.(1)  Garantia de buna executie reprezenta </w:t>
      </w:r>
      <w:r>
        <w:rPr>
          <w:rFonts w:ascii="Arial" w:eastAsia="Calibri" w:hAnsi="Arial" w:cs="Arial"/>
          <w:sz w:val="20"/>
          <w:szCs w:val="20"/>
          <w:lang w:val="fr-FR"/>
        </w:rPr>
        <w:t>5</w:t>
      </w:r>
      <w:r w:rsidRPr="00BD4A4D">
        <w:rPr>
          <w:rFonts w:ascii="Arial" w:eastAsia="Calibri" w:hAnsi="Arial" w:cs="Arial"/>
          <w:sz w:val="20"/>
          <w:szCs w:val="20"/>
          <w:lang w:val="fr-FR"/>
        </w:rPr>
        <w:t>% din preţul contractului, fără TVA, respectiv</w:t>
      </w:r>
      <w:r>
        <w:rPr>
          <w:rFonts w:ascii="Arial" w:eastAsia="Calibri" w:hAnsi="Arial" w:cs="Arial"/>
          <w:sz w:val="20"/>
          <w:szCs w:val="20"/>
          <w:lang w:val="fr-FR"/>
        </w:rPr>
        <w:t xml:space="preserve"> ……………..lei.</w:t>
      </w:r>
    </w:p>
    <w:p w14:paraId="5D5D252B"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(2) În cazul în care pe parcursul executării contractului, se suplimentează valoarea acestuia, Prestatorul are obligaţia de a completa garanţia de bună execuţie în corelaţie cu noua valoare a contractului de achiziţie publică.</w:t>
      </w:r>
    </w:p>
    <w:p w14:paraId="5967BC3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(3) În situaţia executării garanţiei de bună execuţie, parţial sau total, Prestatorul are obligaţia de a reîntregii garanţia în cauză raportat la restul rămas de executat.</w:t>
      </w:r>
    </w:p>
    <w:p w14:paraId="7BAD2CEC" w14:textId="77777777" w:rsidR="008A606D" w:rsidRPr="00956627" w:rsidRDefault="008A606D" w:rsidP="008A606D">
      <w:pPr>
        <w:jc w:val="both"/>
        <w:rPr>
          <w:rFonts w:ascii="Arial" w:eastAsia="Calibri" w:hAnsi="Arial" w:cs="Arial"/>
          <w:bCs/>
          <w:sz w:val="20"/>
          <w:szCs w:val="20"/>
          <w:lang w:val="fr-FR"/>
        </w:rPr>
      </w:pPr>
      <w:r w:rsidRPr="00BD4A4D">
        <w:rPr>
          <w:rFonts w:ascii="Arial" w:eastAsia="Calibri" w:hAnsi="Arial" w:cs="Arial"/>
          <w:sz w:val="20"/>
          <w:szCs w:val="20"/>
          <w:lang w:val="fr-FR"/>
        </w:rPr>
        <w:t xml:space="preserve">13.2  </w:t>
      </w:r>
      <w:r w:rsidRPr="005C21C3">
        <w:rPr>
          <w:rFonts w:ascii="Arial" w:eastAsia="Calibri" w:hAnsi="Arial" w:cs="Arial"/>
          <w:bCs/>
          <w:sz w:val="20"/>
          <w:szCs w:val="20"/>
          <w:lang w:val="fr-FR"/>
        </w:rPr>
        <w:t>Garanţia de bună execuţie se constituie în termen de 5 zile lucrătoare de la data semnării contractului de achiziţie publică/contractului subsecvent. Acest termen poate fi prelungit la solicitarea justificată a contractantului, fără a depăşi 15 zile de la data semnării contractului de achiziţie publică/contractului subsecvent</w:t>
      </w:r>
      <w:r w:rsidRPr="00BD4A4D">
        <w:rPr>
          <w:rFonts w:ascii="Arial" w:eastAsia="Calibri" w:hAnsi="Arial" w:cs="Arial"/>
          <w:bCs/>
          <w:sz w:val="20"/>
          <w:szCs w:val="20"/>
          <w:lang w:val="fr-FR"/>
        </w:rPr>
        <w:t xml:space="preserve"> (art. 39 din H.G. 395/2016, actualizata).</w:t>
      </w:r>
    </w:p>
    <w:p w14:paraId="3DA165DA"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13.3 Perioada de valabilitate a garantiei de buna executie va fi de la data constituirii conform prevederilor prezentei clauze pana la data receptiei serviciilor care fac obiectul contractului. Termenul de valabilitate al garantiei de buna executie poate fi compus din mai multe perioade succesive mai scurte, cu conditia ca termenul total de valabilitate sa acopere intreaga perioada antementionata ( pana la data receptiei tuturor serviciilor care fac obiectul contractului).</w:t>
      </w:r>
    </w:p>
    <w:p w14:paraId="73CD2972" w14:textId="77777777" w:rsidR="008A606D" w:rsidRPr="00451D37" w:rsidRDefault="008A606D" w:rsidP="008A606D">
      <w:pPr>
        <w:jc w:val="both"/>
        <w:rPr>
          <w:rFonts w:ascii="Arial" w:eastAsia="Calibri" w:hAnsi="Arial" w:cs="Arial"/>
          <w:sz w:val="20"/>
          <w:lang w:val="fr-FR"/>
        </w:rPr>
      </w:pPr>
      <w:r w:rsidRPr="00BD4A4D">
        <w:rPr>
          <w:rFonts w:ascii="Arial" w:eastAsia="Calibri" w:hAnsi="Arial" w:cs="Arial"/>
          <w:sz w:val="20"/>
          <w:szCs w:val="20"/>
          <w:lang w:val="fr-FR"/>
        </w:rPr>
        <w:t xml:space="preserve">13.4 </w:t>
      </w:r>
      <w:bookmarkStart w:id="4" w:name="_Hlk117774432"/>
      <w:bookmarkStart w:id="5" w:name="_Hlk120087289"/>
      <w:r>
        <w:rPr>
          <w:rFonts w:ascii="Arial" w:eastAsia="Calibri" w:hAnsi="Arial" w:cs="Arial"/>
          <w:sz w:val="20"/>
          <w:szCs w:val="20"/>
          <w:lang w:val="fr-FR"/>
        </w:rPr>
        <w:t xml:space="preserve"> </w:t>
      </w:r>
      <w:bookmarkStart w:id="6" w:name="_Hlk127720616"/>
      <w:r w:rsidRPr="00451D37">
        <w:rPr>
          <w:rFonts w:ascii="Arial" w:eastAsia="Calibri" w:hAnsi="Arial" w:cs="Arial"/>
          <w:sz w:val="20"/>
          <w:lang w:val="fr-FR"/>
        </w:rPr>
        <w:t>Garanţia de bună execuţie trebuie să fie irevocabilă, necondiţionată şi se constituie conform art. 154 din Legea 98/2016 prin:</w:t>
      </w:r>
    </w:p>
    <w:p w14:paraId="20BBDEAC" w14:textId="77777777" w:rsidR="008A606D" w:rsidRDefault="008A606D" w:rsidP="008A606D">
      <w:pPr>
        <w:jc w:val="both"/>
        <w:rPr>
          <w:rFonts w:ascii="Arial" w:eastAsia="Calibri" w:hAnsi="Arial" w:cs="Arial"/>
          <w:sz w:val="20"/>
          <w:lang w:val="fr-FR"/>
        </w:rPr>
      </w:pPr>
      <w:r w:rsidRPr="00451D37">
        <w:rPr>
          <w:rFonts w:ascii="Arial" w:eastAsia="Calibri" w:hAnsi="Arial" w:cs="Arial"/>
          <w:sz w:val="20"/>
          <w:lang w:val="fr-FR"/>
        </w:rPr>
        <w:t>a)virament bancar</w:t>
      </w:r>
      <w:r>
        <w:rPr>
          <w:rFonts w:ascii="Arial" w:eastAsia="Calibri" w:hAnsi="Arial" w:cs="Arial"/>
          <w:sz w:val="20"/>
          <w:lang w:val="fr-FR"/>
        </w:rPr>
        <w:t xml:space="preserve"> </w:t>
      </w:r>
      <w:r w:rsidRPr="00451D37">
        <w:rPr>
          <w:rFonts w:ascii="Arial" w:eastAsia="Calibri" w:hAnsi="Arial" w:cs="Arial"/>
          <w:sz w:val="20"/>
          <w:lang w:val="fr-FR"/>
        </w:rPr>
        <w:t>;</w:t>
      </w:r>
    </w:p>
    <w:p w14:paraId="625A2175"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b) instrumente de garantare emise în condiţiile legii astfel:</w:t>
      </w:r>
    </w:p>
    <w:p w14:paraId="36C26F74"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(i) scrisori de garanţie emise de instituţii de credit bancare din România sau din alt stat;</w:t>
      </w:r>
    </w:p>
    <w:p w14:paraId="5C3A88D6"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4CA04F76"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 xml:space="preserve">(iii) asigurări de garanţii emise: </w:t>
      </w:r>
    </w:p>
    <w:p w14:paraId="3D1533EA"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 xml:space="preserve">– fie de societăţi de asigurare care deţin autorizaţii de funcţionare emise în România sau într-un alt stat membru al Uniunii Europene şi/sau care sunt înscrise în registrele publicate pe site-ul Autorităţii de Supraveghere Financiară, după caz; </w:t>
      </w:r>
    </w:p>
    <w:p w14:paraId="71756DDF"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 xml:space="preserve">– fie de societăţi de asigurare din state terţe prin sucursale autorizate în România de către Autoritatea de Supraveghere Financiară; </w:t>
      </w:r>
    </w:p>
    <w:p w14:paraId="41050A5C"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 xml:space="preserve">c) depunerea la casierie a unor sume în numerar dacă valoarea este mai mică de 5.000 lei; </w:t>
      </w:r>
    </w:p>
    <w:p w14:paraId="796B391F"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 xml:space="preserve">d) reţineri succesive din sumele datorate pentru facturi parţiale, în cazul garanţiei de bună execuţie; </w:t>
      </w:r>
    </w:p>
    <w:p w14:paraId="217B41F7" w14:textId="77777777" w:rsidR="008A606D" w:rsidRPr="005C21C3" w:rsidRDefault="008A606D" w:rsidP="008A606D">
      <w:pPr>
        <w:autoSpaceDE w:val="0"/>
        <w:autoSpaceDN w:val="0"/>
        <w:adjustRightInd w:val="0"/>
        <w:jc w:val="both"/>
        <w:rPr>
          <w:rFonts w:ascii="Arial" w:hAnsi="Arial" w:cs="Arial"/>
          <w:sz w:val="20"/>
          <w:szCs w:val="20"/>
          <w:lang w:val="fr-FR"/>
        </w:rPr>
      </w:pPr>
      <w:r w:rsidRPr="005C21C3">
        <w:rPr>
          <w:rFonts w:ascii="Arial" w:hAnsi="Arial" w:cs="Arial"/>
          <w:sz w:val="20"/>
          <w:szCs w:val="20"/>
          <w:lang w:val="fr-FR"/>
        </w:rPr>
        <w:t>e) combinarea a două sau mai multe dintre modalităţile de constituire prevăzute la lit. a)-c), în cazul garanţiei de bună execuţie.</w:t>
      </w:r>
    </w:p>
    <w:p w14:paraId="109E6332" w14:textId="77777777" w:rsidR="008A606D" w:rsidRPr="005C21C3" w:rsidRDefault="008A606D" w:rsidP="008A606D">
      <w:pPr>
        <w:jc w:val="both"/>
        <w:rPr>
          <w:rFonts w:ascii="Arial" w:eastAsia="Calibri" w:hAnsi="Arial" w:cs="Arial"/>
          <w:sz w:val="20"/>
          <w:szCs w:val="20"/>
          <w:lang w:val="fr-FR"/>
        </w:rPr>
      </w:pPr>
      <w:r w:rsidRPr="005C21C3">
        <w:rPr>
          <w:rFonts w:ascii="Arial" w:eastAsia="Calibri" w:hAnsi="Arial" w:cs="Arial"/>
          <w:sz w:val="20"/>
          <w:szCs w:val="20"/>
          <w:lang w:val="fr-FR"/>
        </w:rPr>
        <w:t xml:space="preserve">Eliberarea garanției de bună execuție se va face în conformitate cu prevederile art. Articolul 154^2 din Legea 98/2016 și reținerea în conformitate cu prevederile art. 41 din H.G. 395/2016. </w:t>
      </w:r>
      <w:bookmarkEnd w:id="4"/>
      <w:bookmarkEnd w:id="5"/>
      <w:bookmarkEnd w:id="6"/>
    </w:p>
    <w:p w14:paraId="27502D10" w14:textId="77777777" w:rsidR="008A606D" w:rsidRPr="005C21C3" w:rsidRDefault="008A606D" w:rsidP="008A606D">
      <w:pPr>
        <w:jc w:val="both"/>
        <w:rPr>
          <w:rFonts w:ascii="Arial" w:eastAsia="Calibri" w:hAnsi="Arial" w:cs="Arial"/>
          <w:sz w:val="20"/>
          <w:szCs w:val="20"/>
          <w:lang w:val="fr-FR"/>
        </w:rPr>
      </w:pPr>
      <w:r w:rsidRPr="005C21C3">
        <w:rPr>
          <w:rFonts w:ascii="Arial" w:eastAsia="Calibri" w:hAnsi="Arial" w:cs="Arial"/>
          <w:sz w:val="20"/>
          <w:szCs w:val="20"/>
          <w:lang w:val="fr-FR"/>
        </w:rPr>
        <w:t>13.5 In situatia in care partile convin prelungirea termenului de prestare, pentru orice motiv (inclusiv forta majora), Prestatorul are obligatia de a prelungi valabilitatea garantiei  de buna executie.</w:t>
      </w:r>
    </w:p>
    <w:p w14:paraId="49DD859F"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 xml:space="preserve">13.6 Garantia de buna executie ce se va prelungi va fi valabila  de la data expirarii celei initiale pe perioada de prelungire a termenului de prestare pina la semnarea procesului-verbal de receptie </w:t>
      </w:r>
      <w:r w:rsidRPr="00BD4A4D">
        <w:rPr>
          <w:rFonts w:ascii="Arial" w:hAnsi="Arial" w:cs="Arial"/>
          <w:sz w:val="20"/>
          <w:szCs w:val="20"/>
          <w:lang w:val="fr-FR"/>
        </w:rPr>
        <w:t>a serviciilor care fac obiectul contractului de achiziţie publică</w:t>
      </w:r>
      <w:r w:rsidRPr="00BD4A4D">
        <w:rPr>
          <w:rFonts w:ascii="Arial" w:eastAsia="Calibri" w:hAnsi="Arial" w:cs="Arial"/>
          <w:sz w:val="20"/>
          <w:szCs w:val="20"/>
          <w:lang w:val="fr-FR"/>
        </w:rPr>
        <w:t xml:space="preserve">. Prevederile referitoare la faptul ca durata totala a garantiei de buna executie trebuie sa fie pana la data receptiei </w:t>
      </w:r>
      <w:r w:rsidRPr="00BD4A4D">
        <w:rPr>
          <w:rFonts w:ascii="Arial" w:hAnsi="Arial" w:cs="Arial"/>
          <w:sz w:val="20"/>
          <w:szCs w:val="20"/>
          <w:lang w:val="fr-FR"/>
        </w:rPr>
        <w:t>serviciilor care fac obiectul contractului de achiziţie publică</w:t>
      </w:r>
      <w:r w:rsidRPr="00BD4A4D">
        <w:rPr>
          <w:rFonts w:ascii="Arial" w:eastAsia="Calibri" w:hAnsi="Arial" w:cs="Arial"/>
          <w:sz w:val="20"/>
          <w:szCs w:val="20"/>
          <w:lang w:val="fr-FR"/>
        </w:rPr>
        <w:t xml:space="preserve"> raman aplicabile. </w:t>
      </w:r>
    </w:p>
    <w:p w14:paraId="525BF130"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 xml:space="preserve">13.7 Achizitorul va emite ordinul administrativ de incepere a contractului numai dupa ce Prestatorul a facut dovada constituirii garantiei de buna executie. </w:t>
      </w:r>
    </w:p>
    <w:p w14:paraId="2C40A2C5"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lastRenderedPageBreak/>
        <w:t xml:space="preserve">13.8 Prestatorul se va asigura că Garanţia de Bună Execuţie este valabilă şi în vigoare până la data intocmirii procesului verbal de receptie a serviciilor care fac obiectul contractului. </w:t>
      </w:r>
      <w:r>
        <w:rPr>
          <w:rFonts w:ascii="Arial" w:eastAsia="Calibri" w:hAnsi="Arial" w:cs="Arial"/>
          <w:sz w:val="20"/>
          <w:szCs w:val="20"/>
          <w:lang w:val="fr-FR"/>
        </w:rPr>
        <w:t xml:space="preserve"> </w:t>
      </w:r>
      <w:r w:rsidRPr="00BD4A4D">
        <w:rPr>
          <w:rFonts w:ascii="Arial" w:eastAsia="Calibri" w:hAnsi="Arial" w:cs="Arial"/>
          <w:sz w:val="20"/>
          <w:szCs w:val="20"/>
          <w:lang w:val="fr-FR"/>
        </w:rPr>
        <w:t xml:space="preserve">In acest sens, cu 10 zile înainte de data de expirare a garanţiei, Prestatorul are obligatia de a preda achizitorului dovada prelungirii valabilitatii acesteia. Termenul de valabilitate al garantiei de buna executie poate fi compus din mai multe perioade succesive mai scurte, cu conditia ca termenul total de valabilitate sa acopere intreaga perioada antementionata </w:t>
      </w:r>
    </w:p>
    <w:p w14:paraId="46B11B5C" w14:textId="77777777" w:rsidR="008A606D" w:rsidRPr="00110CAA" w:rsidRDefault="008A606D" w:rsidP="008A606D">
      <w:pPr>
        <w:jc w:val="both"/>
        <w:rPr>
          <w:rFonts w:ascii="Arial" w:hAnsi="Arial" w:cs="Arial"/>
          <w:sz w:val="20"/>
          <w:szCs w:val="20"/>
          <w:lang w:val="fr-FR"/>
        </w:rPr>
      </w:pPr>
      <w:r w:rsidRPr="00BD4A4D">
        <w:rPr>
          <w:rFonts w:ascii="Arial" w:eastAsia="Calibri" w:hAnsi="Arial" w:cs="Arial"/>
          <w:sz w:val="20"/>
          <w:szCs w:val="20"/>
          <w:lang w:val="fr-FR"/>
        </w:rPr>
        <w:t xml:space="preserve">13.9 </w:t>
      </w:r>
      <w:r w:rsidRPr="00BD4A4D">
        <w:rPr>
          <w:rFonts w:ascii="Arial" w:hAnsi="Arial" w:cs="Arial"/>
          <w:sz w:val="20"/>
          <w:szCs w:val="20"/>
          <w:lang w:val="fr-FR"/>
        </w:rPr>
        <w:t xml:space="preserve">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Modul de calcul al prejudiciului este cel stabilit conform prevederilor de la literele a), b), c), d) de mai jos </w:t>
      </w:r>
      <w:r>
        <w:rPr>
          <w:rFonts w:ascii="Arial" w:hAnsi="Arial" w:cs="Arial"/>
          <w:sz w:val="20"/>
          <w:szCs w:val="20"/>
          <w:lang w:val="fr-FR"/>
        </w:rPr>
        <w:t xml:space="preserve"> </w:t>
      </w:r>
      <w:r w:rsidRPr="00BD4A4D">
        <w:rPr>
          <w:rFonts w:ascii="Arial" w:eastAsia="Calibri" w:hAnsi="Arial" w:cs="Arial"/>
          <w:sz w:val="20"/>
          <w:szCs w:val="20"/>
          <w:lang w:val="fr-FR"/>
        </w:rPr>
        <w:t>Beneficiarul este îndreptăţit sa emita pretentii si sa retina garantia de buna executie a contractului, in urmatoarele situatii:</w:t>
      </w:r>
    </w:p>
    <w:p w14:paraId="13737051"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 xml:space="preserve">(a) Prestatorul nu reuşeşte să prelungească valabilitatea Garanţiei de Bună Execuţie, aşa cum este descris în paragraful anterior, situaţie în care Beneficiarul poate revendica întreaga valoare a Garanţiei de Bună Execuţie; </w:t>
      </w:r>
    </w:p>
    <w:p w14:paraId="4EA88960"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(b) Prestatorul nu reuşeşte să remedieze o defecţiune, ce este in controlul Prestatorului si din vina acestuia, în termen de 10 zile de la primirea solicitării Beneficiarului privind remedierea defecţiunii, situaţie în care Beneficiarul poate revendica intreaga valoare a Garanţiei de Bună Execuţie  urmand ca din cuantumul acesteia sa suporte contravaloarea remedierilor, diferenta ramasa neutilizata urmand a se transforma in garantie de buna executie retinuta intr-un cont al achizitorului/cont la dispozitia achizitorului</w:t>
      </w:r>
    </w:p>
    <w:p w14:paraId="32AAF953"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(c) Prestatorul nu isi executa, executa cu intarziere sau executa necorespunzator obligatiile asumate prin prezentul contract, situaţie în care Beneficiarul poate revendica întreaga valoare a Garanţiei de Bună Execuţie urmand ca din cuantumul acesteia sa suporte contravaloarea executarii/executarii corespunzatoare, diferenta ramasa neutilizata urmand a se transforma in garantie de buna executie retinuta intr-un cont al achizitorului/cont la dispozitia achizitorului</w:t>
      </w:r>
    </w:p>
    <w:p w14:paraId="642BA9A3"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 xml:space="preserve">(d) se creează circumstanţe care să îndreptăţească Beneficiarul să rezilieze contractul, indiferent dacă s-a trimis sau nu înştiinţare de reziliere, situaţie în care Beneficiarul poate revendica întreaga valoare a Garanţiei de Bună Execuţie. </w:t>
      </w:r>
    </w:p>
    <w:p w14:paraId="7A17ACCD" w14:textId="77777777" w:rsidR="008A606D" w:rsidRPr="00FA5E8B" w:rsidRDefault="008A606D" w:rsidP="008A606D">
      <w:pPr>
        <w:jc w:val="both"/>
        <w:rPr>
          <w:rFonts w:ascii="Arial" w:eastAsia="Calibri" w:hAnsi="Arial" w:cs="Arial"/>
          <w:sz w:val="20"/>
          <w:szCs w:val="20"/>
          <w:lang w:val="fr-FR"/>
        </w:rPr>
      </w:pPr>
      <w:r w:rsidRPr="00BD4A4D">
        <w:rPr>
          <w:rFonts w:ascii="Arial" w:hAnsi="Arial" w:cs="Arial"/>
          <w:sz w:val="20"/>
          <w:szCs w:val="20"/>
          <w:lang w:val="fr-FR"/>
        </w:rPr>
        <w:t>13.10 Dacă pe parcursul executării Contractului, Achizitorul execută parțial sau total Garanția de Bună Execuție constituită, Contractantul are obligația ca, în termen de 5 zile de la executare să reîntregească garanția raportat la restul rămas de executat. În situația în care Contractantul nu îndeplinește această obligație, atunci Achizitorul are dreptul de a transmite o notificare de reziliere, fără îndeplinirea unei alte formalități, cu 10 zile înainte de data rezilierii.</w:t>
      </w:r>
      <w:r>
        <w:rPr>
          <w:rFonts w:ascii="Arial" w:eastAsia="Calibri" w:hAnsi="Arial" w:cs="Arial"/>
          <w:sz w:val="20"/>
          <w:szCs w:val="20"/>
          <w:lang w:val="fr-FR"/>
        </w:rPr>
        <w:t xml:space="preserve"> </w:t>
      </w:r>
      <w:r w:rsidRPr="00BD4A4D">
        <w:rPr>
          <w:rFonts w:ascii="Arial" w:hAnsi="Arial" w:cs="Arial"/>
          <w:sz w:val="20"/>
          <w:szCs w:val="20"/>
          <w:lang w:val="fr-FR"/>
        </w:rPr>
        <w:t>Plățile parțiale efectuate în baza prezentului contract nu implică reducerea proporțională a Garanției de Bună Execuție</w:t>
      </w:r>
    </w:p>
    <w:p w14:paraId="794D2576"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13.11 In cazul in care contractantul este o asociere de operatori economici instrumentul de garantare va fi emis pe numele asocierii si va cuprinde mentiunea expresa ca instrumentul de garantare acopera, in mod similar toti membrii asocierii (cu nominalizarea acestora), emitentul instrumentului de garantare declarand ca va plati din garantia de buna executie sumele prevazute de dispozitiile legale si contractuale in situatia cand oricare dintre membrii asocierii nu isi indeplineste obligatiile asumate prin contract.</w:t>
      </w:r>
    </w:p>
    <w:p w14:paraId="1FA31CC6" w14:textId="77777777" w:rsidR="008A606D" w:rsidRPr="00BD4A4D" w:rsidRDefault="008A606D" w:rsidP="008A606D">
      <w:pPr>
        <w:jc w:val="both"/>
        <w:rPr>
          <w:rFonts w:ascii="Arial" w:eastAsia="Calibri" w:hAnsi="Arial" w:cs="Arial"/>
          <w:sz w:val="20"/>
          <w:szCs w:val="20"/>
          <w:lang w:val="fr-FR"/>
        </w:rPr>
      </w:pPr>
      <w:bookmarkStart w:id="7" w:name="_Hlk123201914"/>
      <w:r w:rsidRPr="00BD4A4D">
        <w:rPr>
          <w:rFonts w:ascii="Arial" w:eastAsia="Calibri" w:hAnsi="Arial" w:cs="Arial"/>
          <w:sz w:val="20"/>
          <w:szCs w:val="20"/>
          <w:lang w:val="fr-FR"/>
        </w:rPr>
        <w:t>13.</w:t>
      </w:r>
      <w:bookmarkEnd w:id="7"/>
      <w:r>
        <w:rPr>
          <w:rFonts w:ascii="Arial" w:eastAsia="Calibri" w:hAnsi="Arial" w:cs="Arial"/>
          <w:sz w:val="20"/>
          <w:szCs w:val="20"/>
          <w:lang w:val="fr-FR"/>
        </w:rPr>
        <w:t xml:space="preserve">12. </w:t>
      </w:r>
      <w:r w:rsidRPr="00C91FD7">
        <w:rPr>
          <w:rFonts w:ascii="Arial" w:eastAsia="Calibri" w:hAnsi="Arial" w:cs="Arial"/>
          <w:sz w:val="20"/>
          <w:szCs w:val="20"/>
          <w:lang w:val="fr-FR"/>
        </w:rPr>
        <w:t>Autoritatea contractantă are obligaţia de a elibera/restitui garanţia de bună execuţie, in 14 zile de la data încheierii procesului-verbal de recepţie finala.</w:t>
      </w:r>
    </w:p>
    <w:p w14:paraId="4F93A9FA"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 xml:space="preserve">13.13 </w:t>
      </w:r>
      <w:r w:rsidRPr="00BD4A4D">
        <w:rPr>
          <w:rFonts w:ascii="Arial" w:hAnsi="Arial" w:cs="Arial"/>
          <w:sz w:val="20"/>
          <w:szCs w:val="20"/>
          <w:lang w:val="fr-FR"/>
        </w:rPr>
        <w:t>Garanţia tehnică a serviciilor este distinctă de garanţia de bună execuţie a contractului</w:t>
      </w:r>
      <w:r w:rsidRPr="00BD4A4D">
        <w:rPr>
          <w:rFonts w:ascii="Arial" w:eastAsia="Calibri" w:hAnsi="Arial" w:cs="Arial"/>
          <w:sz w:val="20"/>
          <w:szCs w:val="20"/>
          <w:lang w:val="fr-FR"/>
        </w:rPr>
        <w:t xml:space="preserve">. </w:t>
      </w:r>
    </w:p>
    <w:p w14:paraId="6EECB1B0"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13.14  (1) Neconstituirea garantiei de buna executie in termen de 15 zile de la data semnarii contractului, va duce la retinerea garantiei de participare conform art 37 alin 1 litera b din HG 395/2016.</w:t>
      </w:r>
    </w:p>
    <w:p w14:paraId="09698CED" w14:textId="77777777" w:rsidR="008A606D" w:rsidRPr="00BD4A4D" w:rsidRDefault="008A606D" w:rsidP="008A606D">
      <w:pPr>
        <w:jc w:val="both"/>
        <w:rPr>
          <w:rFonts w:ascii="Arial" w:eastAsia="Calibri" w:hAnsi="Arial" w:cs="Arial"/>
          <w:sz w:val="20"/>
          <w:szCs w:val="20"/>
          <w:lang w:val="fr-FR"/>
        </w:rPr>
      </w:pPr>
      <w:r w:rsidRPr="00BD4A4D">
        <w:rPr>
          <w:rFonts w:ascii="Arial" w:eastAsia="Calibri" w:hAnsi="Arial" w:cs="Arial"/>
          <w:sz w:val="20"/>
          <w:szCs w:val="20"/>
          <w:lang w:val="fr-FR"/>
        </w:rPr>
        <w:t>(2) Neconstituirea garantiei de buna executie in termen de 5 zile lucratoare de la data retinerii garantiei de participare  va fi considerata de achizitor ca reprezentand o incalcare grava a obligatiilor principale in sensul art 167 alin 1 litera g din Legea 98/2016 si va duce la incetarea anticipata si de drept a prezentului contract si la emiterea unui document constatator conform art 167 alin 1 litera g din Legea 98/2016</w:t>
      </w:r>
      <w:r w:rsidRPr="00BD4A4D">
        <w:rPr>
          <w:rFonts w:ascii="Arial" w:hAnsi="Arial" w:cs="Arial"/>
          <w:sz w:val="20"/>
          <w:szCs w:val="20"/>
          <w:lang w:val="fr-FR"/>
        </w:rPr>
        <w:t xml:space="preserve"> </w:t>
      </w:r>
      <w:r w:rsidRPr="00BD4A4D">
        <w:rPr>
          <w:rFonts w:ascii="Arial" w:eastAsia="Calibri" w:hAnsi="Arial" w:cs="Arial"/>
          <w:sz w:val="20"/>
          <w:szCs w:val="20"/>
          <w:lang w:val="fr-FR"/>
        </w:rPr>
        <w:t xml:space="preserve">si a art 166 din HG 395/2016. </w:t>
      </w:r>
    </w:p>
    <w:p w14:paraId="31500770" w14:textId="77777777" w:rsidR="008A606D" w:rsidRPr="00BD4A4D" w:rsidRDefault="008A606D" w:rsidP="008A606D">
      <w:pPr>
        <w:jc w:val="both"/>
        <w:rPr>
          <w:rFonts w:ascii="Arial" w:hAnsi="Arial" w:cs="Arial"/>
          <w:sz w:val="20"/>
          <w:szCs w:val="20"/>
          <w:lang w:val="fr-FR"/>
        </w:rPr>
      </w:pPr>
      <w:r w:rsidRPr="00BD4A4D">
        <w:rPr>
          <w:rFonts w:ascii="Arial" w:eastAsia="Calibri" w:hAnsi="Arial" w:cs="Arial"/>
          <w:sz w:val="20"/>
          <w:szCs w:val="20"/>
          <w:lang w:val="fr-FR"/>
        </w:rPr>
        <w:t xml:space="preserve">13.15. </w:t>
      </w:r>
      <w:r w:rsidRPr="00BD4A4D">
        <w:rPr>
          <w:rFonts w:ascii="Arial" w:hAnsi="Arial" w:cs="Arial"/>
          <w:sz w:val="20"/>
          <w:szCs w:val="20"/>
          <w:lang w:val="fr-FR"/>
        </w:rPr>
        <w:t>În orice situaţie în care Achizitorul este îndreptăţit la despăgubiri/penalitati contractuale, poate reţine aceste despăgubiri/penalitati din orice sume datorate Prestatorului sau poate executa garanţia de bună execuţie. Dacă valoarea acestora depășește cuantumul garanției de bună execuție, Prestatorul are obligația de a plăti diferența în termen de 10 zile de la notificarea Achizitorului</w:t>
      </w:r>
      <w:bookmarkEnd w:id="3"/>
      <w:r w:rsidRPr="00BD4A4D">
        <w:rPr>
          <w:rFonts w:ascii="Arial" w:hAnsi="Arial" w:cs="Arial"/>
          <w:sz w:val="20"/>
          <w:szCs w:val="20"/>
          <w:lang w:val="fr-FR"/>
        </w:rPr>
        <w:t>.</w:t>
      </w:r>
    </w:p>
    <w:p w14:paraId="663A1506" w14:textId="77777777" w:rsidR="008A606D" w:rsidRPr="00BD4A4D" w:rsidRDefault="008A606D" w:rsidP="008A606D">
      <w:pPr>
        <w:jc w:val="both"/>
        <w:rPr>
          <w:rFonts w:ascii="Arial" w:hAnsi="Arial" w:cs="Arial"/>
          <w:sz w:val="20"/>
          <w:szCs w:val="20"/>
          <w:lang w:val="fr-FR"/>
        </w:rPr>
      </w:pPr>
    </w:p>
    <w:p w14:paraId="5D457001"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14. Începere, finalizare, întârzieri, sistare</w:t>
      </w:r>
      <w:r w:rsidRPr="005D2234">
        <w:rPr>
          <w:rFonts w:ascii="Arial" w:hAnsi="Arial" w:cs="Arial"/>
          <w:b/>
          <w:bCs/>
          <w:sz w:val="20"/>
          <w:szCs w:val="20"/>
          <w:lang w:val="fr-FR"/>
        </w:rPr>
        <w:tab/>
      </w:r>
    </w:p>
    <w:p w14:paraId="4BE6B49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14.1 - (1) Prestatorul are obligaţia de a începe prestarea serviciilor cat mai repede posibil, ulterior semnarii contractului sau primirii ordinului în acest sens din partea achizitorului. </w:t>
      </w:r>
    </w:p>
    <w:p w14:paraId="6CAC24E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2311B14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(2) În cazul în care: </w:t>
      </w:r>
    </w:p>
    <w:p w14:paraId="78C9C89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 orice motive de întârziere, ce nu se datorează  prestatorului, sau</w:t>
      </w:r>
    </w:p>
    <w:p w14:paraId="7020B7E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b) alte circumstanţe neobişnuite susceptibile de a surveni, altfel decât prin încălcarea contractului de către prestator,</w:t>
      </w:r>
      <w:r>
        <w:rPr>
          <w:rFonts w:ascii="Arial" w:hAnsi="Arial" w:cs="Arial"/>
          <w:sz w:val="20"/>
          <w:szCs w:val="20"/>
          <w:lang w:val="fr-FR"/>
        </w:rPr>
        <w:t xml:space="preserve"> </w:t>
      </w:r>
      <w:r w:rsidRPr="00BD4A4D">
        <w:rPr>
          <w:rFonts w:ascii="Arial" w:hAnsi="Arial" w:cs="Arial"/>
          <w:sz w:val="20"/>
          <w:szCs w:val="20"/>
          <w:lang w:val="fr-FR"/>
        </w:rPr>
        <w:t xml:space="preserve">îndreptăţesc prestatorul de a solicita prelungirea perioadei de prestare a serviciilor sau a oricărei faze a acestora, atunci părţile vor revizui, de comun acord, perioada de prestare şi vor semna un act adiţional. </w:t>
      </w:r>
    </w:p>
    <w:p w14:paraId="323CB0C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 cu respectarea prevederilor legale în vigoare la data încheierii acestuia.</w:t>
      </w:r>
    </w:p>
    <w:p w14:paraId="5D56864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14.4 - Cu excepţia prevederilor de la art. 22 si in afara cazului în care achizitorul este de acord cu o prelungire a termenului de prestare, o întarziere în îndeplinirea Contractului dă dreptul Achizitorului de a solicita penalităţi Prestatorului potrivit prevederilor art. 12. </w:t>
      </w:r>
    </w:p>
    <w:p w14:paraId="5B693BC9" w14:textId="77777777" w:rsidR="008A606D" w:rsidRPr="00BD4A4D" w:rsidRDefault="008A606D" w:rsidP="008A606D">
      <w:pPr>
        <w:jc w:val="both"/>
        <w:rPr>
          <w:rFonts w:ascii="Arial" w:hAnsi="Arial" w:cs="Arial"/>
          <w:sz w:val="20"/>
          <w:szCs w:val="20"/>
          <w:lang w:val="fr-FR"/>
        </w:rPr>
      </w:pPr>
    </w:p>
    <w:p w14:paraId="6F27757E"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15. Recepţie şi verificări</w:t>
      </w:r>
    </w:p>
    <w:p w14:paraId="57D35D0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15.1. Achizitorul are obligaţia de a verifica modul de prestare a serviciilor pentru a stabili conformitatea  lor cu legislaţia în vigoare si cu prevederile prezentului contract.</w:t>
      </w:r>
      <w:bookmarkStart w:id="8" w:name="_Ref231733642"/>
    </w:p>
    <w:p w14:paraId="62A5CCB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15.2. Achizitorul prin reprezentantii sai,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bookmarkEnd w:id="8"/>
    <w:p w14:paraId="0DAB27C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15.3. În cazul în care reprezentanţii Achizitorului însărcinaţi cu verificările conform articolului 15.2 de mai sus constată că Serviciile nu au fost prestate şi/sau Documentele nu au fost furnizate în conformitate cu solicitările Achizitorului şi prevederile Contractului, vor consemna aspectele semnalate în Procesul Verbal menţionat la art. 15.2 şi îl vor notifica în mod corespunzător pe Prestator stabilind inclusiv termenul acordat pentru remedieri. </w:t>
      </w:r>
    </w:p>
    <w:p w14:paraId="7A22BA76"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15.4 Verificarea finală si </w:t>
      </w:r>
      <w:r>
        <w:rPr>
          <w:rFonts w:ascii="Arial" w:hAnsi="Arial" w:cs="Arial"/>
          <w:sz w:val="20"/>
          <w:szCs w:val="20"/>
          <w:lang w:val="fr-FR"/>
        </w:rPr>
        <w:t xml:space="preserve">serviciilor </w:t>
      </w:r>
      <w:r w:rsidRPr="00BD4A4D">
        <w:rPr>
          <w:rFonts w:ascii="Arial" w:hAnsi="Arial" w:cs="Arial"/>
          <w:sz w:val="20"/>
          <w:szCs w:val="20"/>
          <w:lang w:val="fr-FR"/>
        </w:rPr>
        <w:t>care face obiectul prezentului co</w:t>
      </w:r>
      <w:r>
        <w:rPr>
          <w:rFonts w:ascii="Arial" w:hAnsi="Arial" w:cs="Arial"/>
          <w:sz w:val="20"/>
          <w:szCs w:val="20"/>
          <w:lang w:val="fr-FR"/>
        </w:rPr>
        <w:t>n</w:t>
      </w:r>
      <w:r w:rsidRPr="00BD4A4D">
        <w:rPr>
          <w:rFonts w:ascii="Arial" w:hAnsi="Arial" w:cs="Arial"/>
          <w:sz w:val="20"/>
          <w:szCs w:val="20"/>
          <w:lang w:val="fr-FR"/>
        </w:rPr>
        <w:t xml:space="preserve">tract </w:t>
      </w:r>
      <w:r>
        <w:rPr>
          <w:rFonts w:ascii="Arial" w:hAnsi="Arial" w:cs="Arial"/>
          <w:sz w:val="20"/>
          <w:szCs w:val="20"/>
          <w:lang w:val="fr-FR"/>
        </w:rPr>
        <w:t xml:space="preserve">si </w:t>
      </w:r>
      <w:r w:rsidRPr="00FF4D27">
        <w:rPr>
          <w:rFonts w:ascii="Arial" w:hAnsi="Arial" w:cs="Arial"/>
          <w:sz w:val="20"/>
          <w:szCs w:val="20"/>
          <w:lang w:val="fr-FR"/>
        </w:rPr>
        <w:t>recepția cantitativă și calitativă se realizează după prestarea fiecărui serviciu în parte prin semnarea procesului verbal de recepție.</w:t>
      </w:r>
    </w:p>
    <w:p w14:paraId="21583CA7" w14:textId="77777777" w:rsidR="008A606D" w:rsidRPr="00BD4A4D" w:rsidRDefault="008A606D" w:rsidP="008A606D">
      <w:pPr>
        <w:jc w:val="both"/>
        <w:rPr>
          <w:rFonts w:ascii="Arial" w:hAnsi="Arial" w:cs="Arial"/>
          <w:sz w:val="20"/>
          <w:szCs w:val="20"/>
          <w:lang w:val="fr-FR"/>
        </w:rPr>
      </w:pPr>
    </w:p>
    <w:p w14:paraId="511B88D7"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16. Modalităţi de plată</w:t>
      </w:r>
    </w:p>
    <w:p w14:paraId="285D8676" w14:textId="77777777" w:rsidR="008A606D" w:rsidRPr="000B09C5" w:rsidRDefault="008A606D" w:rsidP="008A606D">
      <w:pPr>
        <w:jc w:val="both"/>
        <w:rPr>
          <w:rFonts w:ascii="Arial" w:hAnsi="Arial" w:cs="Arial"/>
          <w:sz w:val="20"/>
          <w:szCs w:val="20"/>
          <w:lang w:val="fr-FR"/>
        </w:rPr>
      </w:pPr>
      <w:r w:rsidRPr="000B09C5">
        <w:rPr>
          <w:rFonts w:ascii="Arial" w:hAnsi="Arial" w:cs="Arial"/>
          <w:sz w:val="20"/>
          <w:szCs w:val="20"/>
          <w:lang w:val="fr-FR"/>
        </w:rPr>
        <w:t xml:space="preserve">16.1.  </w:t>
      </w:r>
      <w:r w:rsidRPr="000B09C5">
        <w:rPr>
          <w:rFonts w:ascii="Arial" w:hAnsi="Arial" w:cs="Arial"/>
          <w:bCs/>
          <w:iCs/>
          <w:sz w:val="20"/>
          <w:szCs w:val="20"/>
          <w:lang w:val="it-IT"/>
        </w:rPr>
        <w:t>Fiecare plată se va face numai în baza aprobării de către autoritatea contractantă sau alte autorități competente (după caz), a  documentelor justificative prezentate (rapoarte, avize, documentații, procese verbale, orice alt document justificativ relevant).</w:t>
      </w:r>
    </w:p>
    <w:p w14:paraId="26FC14FE" w14:textId="77777777" w:rsidR="008A606D" w:rsidRPr="000B09C5" w:rsidRDefault="008A606D" w:rsidP="008A606D">
      <w:pPr>
        <w:jc w:val="both"/>
        <w:rPr>
          <w:rFonts w:ascii="Arial" w:hAnsi="Arial" w:cs="Arial"/>
          <w:sz w:val="20"/>
          <w:szCs w:val="20"/>
          <w:lang w:val="fr-FR"/>
        </w:rPr>
      </w:pPr>
      <w:r w:rsidRPr="000B09C5">
        <w:rPr>
          <w:rFonts w:ascii="Arial" w:hAnsi="Arial" w:cs="Arial"/>
          <w:sz w:val="20"/>
          <w:szCs w:val="20"/>
          <w:lang w:val="fr-FR"/>
        </w:rPr>
        <w:t xml:space="preserve">16.2 - Plata facturii finale se va face dupa verificarea si acceptarea situatiei de servicii definitive de catre achizitor si semnarea procesului verbal de receptie la finalizarea prestarii. </w:t>
      </w:r>
      <w:r w:rsidRPr="000B09C5">
        <w:rPr>
          <w:rFonts w:ascii="Arial" w:hAnsi="Arial" w:cs="Arial"/>
          <w:sz w:val="20"/>
          <w:szCs w:val="20"/>
        </w:rPr>
        <w:t xml:space="preserve">Daca verificarea se prelungeste din diferite motive, dar, in special, datorita unor eventuale litigii, contravaloarea serviciilor care nu sunt in litigiu va fi platita imediat. </w:t>
      </w:r>
      <w:r w:rsidRPr="000B09C5">
        <w:rPr>
          <w:rFonts w:ascii="Arial" w:hAnsi="Arial" w:cs="Arial"/>
          <w:sz w:val="20"/>
          <w:szCs w:val="20"/>
          <w:lang w:val="fr-FR"/>
        </w:rPr>
        <w:t xml:space="preserve">Emiterea facturii finale si plata acesteia se va face dupa semnarea procesului verbal de receptie la finalizarea prestarii. </w:t>
      </w:r>
    </w:p>
    <w:p w14:paraId="2FBE09A0" w14:textId="77777777" w:rsidR="008A606D" w:rsidRPr="000B09C5" w:rsidRDefault="008A606D" w:rsidP="008A606D">
      <w:pPr>
        <w:jc w:val="both"/>
        <w:rPr>
          <w:rFonts w:ascii="Arial" w:hAnsi="Arial" w:cs="Arial"/>
          <w:sz w:val="20"/>
          <w:szCs w:val="20"/>
          <w:lang w:val="fr-FR"/>
        </w:rPr>
      </w:pPr>
      <w:r w:rsidRPr="000B09C5">
        <w:rPr>
          <w:rFonts w:ascii="Arial" w:hAnsi="Arial" w:cs="Arial"/>
          <w:sz w:val="20"/>
          <w:szCs w:val="20"/>
          <w:lang w:val="fr-FR"/>
        </w:rPr>
        <w:t>16.3 - Contractul nu va fi considerat terminat pana cand procesul-verbal de receptie la finalizarea prestarii nu va fi semnat de comisia de receptie, care confirma ca serviciile au fost prestate conform contractului.</w:t>
      </w:r>
    </w:p>
    <w:p w14:paraId="2883FF31" w14:textId="77777777" w:rsidR="008A606D" w:rsidRPr="000B09C5" w:rsidRDefault="008A606D" w:rsidP="008A606D">
      <w:pPr>
        <w:jc w:val="both"/>
        <w:rPr>
          <w:rFonts w:ascii="Arial" w:hAnsi="Arial" w:cs="Arial"/>
          <w:sz w:val="20"/>
          <w:szCs w:val="20"/>
          <w:lang w:val="fr-FR"/>
        </w:rPr>
      </w:pPr>
      <w:r w:rsidRPr="000B09C5">
        <w:rPr>
          <w:rFonts w:ascii="Arial" w:hAnsi="Arial" w:cs="Arial"/>
          <w:sz w:val="20"/>
          <w:szCs w:val="20"/>
          <w:lang w:val="fr-FR"/>
        </w:rPr>
        <w:t xml:space="preserve">16.4 - 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 Achizitorului sau de catre alte Organisme. </w:t>
      </w:r>
    </w:p>
    <w:p w14:paraId="6AE1B9E3" w14:textId="77777777" w:rsidR="008A606D" w:rsidRPr="00BD4A4D" w:rsidRDefault="008A606D" w:rsidP="008A606D">
      <w:pPr>
        <w:jc w:val="both"/>
        <w:rPr>
          <w:rFonts w:ascii="Arial" w:hAnsi="Arial" w:cs="Arial"/>
          <w:sz w:val="20"/>
          <w:szCs w:val="20"/>
          <w:lang w:val="fr-FR"/>
        </w:rPr>
      </w:pPr>
    </w:p>
    <w:p w14:paraId="70A5376B" w14:textId="77777777" w:rsidR="008A606D" w:rsidRPr="00FA5E8B"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17 Ajustarea preţului contractului</w:t>
      </w:r>
    </w:p>
    <w:p w14:paraId="0D4BEAC0"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17.1</w:t>
      </w:r>
      <w:r>
        <w:rPr>
          <w:rFonts w:ascii="Arial" w:hAnsi="Arial" w:cs="Arial"/>
          <w:sz w:val="20"/>
          <w:szCs w:val="20"/>
          <w:lang w:val="fr-FR"/>
        </w:rPr>
        <w:t xml:space="preserve"> </w:t>
      </w:r>
      <w:r w:rsidRPr="00BD4A4D">
        <w:rPr>
          <w:rFonts w:ascii="Arial" w:hAnsi="Arial" w:cs="Arial"/>
          <w:sz w:val="20"/>
          <w:szCs w:val="20"/>
          <w:lang w:val="fr-FR"/>
        </w:rPr>
        <w:t>Pentru serviciile prestate, plăţile datorate de achizitor prestatorului sunt tarifele declarate în propunerea financiară, anexă la prezentul contract.</w:t>
      </w:r>
      <w:r>
        <w:rPr>
          <w:rFonts w:ascii="Arial" w:hAnsi="Arial" w:cs="Arial"/>
          <w:sz w:val="20"/>
          <w:szCs w:val="20"/>
          <w:lang w:val="fr-FR"/>
        </w:rPr>
        <w:t xml:space="preserve"> </w:t>
      </w:r>
      <w:bookmarkStart w:id="9" w:name="_Hlk157431333"/>
    </w:p>
    <w:p w14:paraId="34798A5D" w14:textId="77777777" w:rsidR="008A606D" w:rsidRPr="005C21C3" w:rsidRDefault="008A606D" w:rsidP="008A606D">
      <w:pPr>
        <w:jc w:val="both"/>
        <w:rPr>
          <w:rFonts w:ascii="Arial" w:hAnsi="Arial" w:cs="Arial"/>
          <w:bCs/>
          <w:sz w:val="20"/>
          <w:szCs w:val="20"/>
          <w:lang w:val="fr-FR"/>
        </w:rPr>
      </w:pPr>
      <w:r>
        <w:rPr>
          <w:rFonts w:ascii="Arial" w:hAnsi="Arial" w:cs="Arial"/>
          <w:sz w:val="20"/>
          <w:szCs w:val="20"/>
          <w:lang w:val="fr-FR"/>
        </w:rPr>
        <w:t xml:space="preserve">17.2 </w:t>
      </w:r>
      <w:r w:rsidRPr="00EC5997">
        <w:rPr>
          <w:rFonts w:ascii="Arial" w:hAnsi="Arial" w:cs="Arial"/>
          <w:sz w:val="20"/>
          <w:szCs w:val="20"/>
          <w:lang w:val="fr-FR"/>
        </w:rPr>
        <w:t xml:space="preserve">Prețurile aferente serviciilor </w:t>
      </w:r>
      <w:r w:rsidRPr="005C21C3">
        <w:rPr>
          <w:rFonts w:ascii="Arial" w:hAnsi="Arial" w:cs="Arial"/>
          <w:bCs/>
          <w:sz w:val="20"/>
          <w:szCs w:val="20"/>
          <w:lang w:val="fr-FR"/>
        </w:rPr>
        <w:t xml:space="preserve">sunt ferme și nu fac obiectul unei revizuiri/ajustari de pret într-un interval de 6 luni de la semnarea contractului. </w:t>
      </w:r>
    </w:p>
    <w:p w14:paraId="35BDD79F" w14:textId="77777777" w:rsidR="008A606D" w:rsidRPr="005C21C3" w:rsidRDefault="008A606D" w:rsidP="008A606D">
      <w:pPr>
        <w:jc w:val="both"/>
        <w:rPr>
          <w:rFonts w:ascii="Arial" w:hAnsi="Arial" w:cs="Arial"/>
          <w:bCs/>
          <w:sz w:val="20"/>
          <w:szCs w:val="20"/>
          <w:lang w:val="fr-FR"/>
        </w:rPr>
      </w:pPr>
      <w:r w:rsidRPr="005C21C3">
        <w:rPr>
          <w:rFonts w:ascii="Arial" w:hAnsi="Arial" w:cs="Arial"/>
          <w:bCs/>
          <w:sz w:val="20"/>
          <w:szCs w:val="20"/>
          <w:lang w:val="fr-FR"/>
        </w:rPr>
        <w:t>17.3. Dupa aceasta perioada, daca este cazul, revizuirea prețului Contractului se calculează cu următoarea formulă:</w:t>
      </w:r>
    </w:p>
    <w:p w14:paraId="4F05AD54" w14:textId="77777777" w:rsidR="008A606D" w:rsidRPr="00EC5997" w:rsidRDefault="008A606D" w:rsidP="008A606D">
      <w:pPr>
        <w:jc w:val="both"/>
        <w:rPr>
          <w:rFonts w:ascii="Arial" w:hAnsi="Arial" w:cs="Arial"/>
          <w:bCs/>
          <w:sz w:val="20"/>
          <w:szCs w:val="20"/>
        </w:rPr>
      </w:pPr>
      <w:r w:rsidRPr="00EC5997">
        <w:rPr>
          <w:rFonts w:ascii="Arial" w:hAnsi="Arial" w:cs="Arial"/>
          <w:bCs/>
          <w:sz w:val="20"/>
          <w:szCs w:val="20"/>
        </w:rPr>
        <w:t xml:space="preserve">P = Po X IPC /100       În care: </w:t>
      </w:r>
    </w:p>
    <w:p w14:paraId="27D73CB2" w14:textId="77777777" w:rsidR="008A606D" w:rsidRPr="00EC5997" w:rsidRDefault="008A606D" w:rsidP="008A606D">
      <w:pPr>
        <w:jc w:val="both"/>
        <w:rPr>
          <w:rFonts w:ascii="Arial" w:hAnsi="Arial" w:cs="Arial"/>
          <w:bCs/>
          <w:sz w:val="20"/>
          <w:szCs w:val="20"/>
        </w:rPr>
      </w:pPr>
      <w:r w:rsidRPr="00EC5997">
        <w:rPr>
          <w:rFonts w:ascii="Arial" w:hAnsi="Arial" w:cs="Arial"/>
          <w:bCs/>
          <w:sz w:val="20"/>
          <w:szCs w:val="20"/>
        </w:rPr>
        <w:t xml:space="preserve">P = prețul revizuit; </w:t>
      </w:r>
    </w:p>
    <w:p w14:paraId="07402F97" w14:textId="77777777" w:rsidR="008A606D" w:rsidRPr="00EC5997" w:rsidRDefault="008A606D" w:rsidP="008A606D">
      <w:pPr>
        <w:jc w:val="both"/>
        <w:rPr>
          <w:rFonts w:ascii="Arial" w:hAnsi="Arial" w:cs="Arial"/>
          <w:bCs/>
          <w:sz w:val="20"/>
          <w:szCs w:val="20"/>
        </w:rPr>
      </w:pPr>
      <w:r w:rsidRPr="00EC5997">
        <w:rPr>
          <w:rFonts w:ascii="Arial" w:hAnsi="Arial" w:cs="Arial"/>
          <w:bCs/>
          <w:sz w:val="20"/>
          <w:szCs w:val="20"/>
        </w:rPr>
        <w:t xml:space="preserve">Po = prețul inclus în Propunerea Financiară inițială; </w:t>
      </w:r>
    </w:p>
    <w:p w14:paraId="446E6CCD" w14:textId="77777777" w:rsidR="008A606D" w:rsidRPr="00EC5997" w:rsidRDefault="008A606D" w:rsidP="008A606D">
      <w:pPr>
        <w:jc w:val="both"/>
        <w:rPr>
          <w:rFonts w:ascii="Arial" w:hAnsi="Arial" w:cs="Arial"/>
          <w:sz w:val="20"/>
          <w:szCs w:val="20"/>
        </w:rPr>
      </w:pPr>
      <w:r w:rsidRPr="00EC5997">
        <w:rPr>
          <w:rFonts w:ascii="Arial" w:hAnsi="Arial" w:cs="Arial"/>
          <w:bCs/>
          <w:sz w:val="20"/>
          <w:szCs w:val="20"/>
        </w:rPr>
        <w:t>IPC = reprezinta indicele statistic al preturilor pentru servicii publicat de catre Institutul Național Român de Statistică în anul revizuirii contractului, aplicabil cu 2 luni înainte de împlinirea lunii din contract stabilită pentru ajustarea prețurilor din Contract Prețurile revizuite vor avea un număr maxim de 2 (două) zecimale.</w:t>
      </w:r>
    </w:p>
    <w:bookmarkEnd w:id="9"/>
    <w:p w14:paraId="5B50D01C"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17.</w:t>
      </w:r>
      <w:r>
        <w:rPr>
          <w:rFonts w:ascii="Arial" w:hAnsi="Arial" w:cs="Arial"/>
          <w:sz w:val="20"/>
          <w:szCs w:val="20"/>
          <w:lang w:val="fr-FR"/>
        </w:rPr>
        <w:t>4</w:t>
      </w:r>
      <w:r w:rsidRPr="00BD4A4D">
        <w:rPr>
          <w:rFonts w:ascii="Arial" w:hAnsi="Arial" w:cs="Arial"/>
          <w:sz w:val="20"/>
          <w:szCs w:val="20"/>
          <w:lang w:val="fr-FR"/>
        </w:rPr>
        <w:t xml:space="preserve"> Prevederile art. 18 raman aplicabile.</w:t>
      </w:r>
    </w:p>
    <w:p w14:paraId="464CA1A1" w14:textId="77777777" w:rsidR="008A606D" w:rsidRPr="00BD4A4D" w:rsidRDefault="008A606D" w:rsidP="008A606D">
      <w:pPr>
        <w:jc w:val="both"/>
        <w:rPr>
          <w:rFonts w:ascii="Arial" w:hAnsi="Arial" w:cs="Arial"/>
          <w:sz w:val="20"/>
          <w:szCs w:val="20"/>
          <w:lang w:val="fr-FR"/>
        </w:rPr>
      </w:pPr>
    </w:p>
    <w:p w14:paraId="04E18711"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18. Modificări şi amendamente</w:t>
      </w:r>
    </w:p>
    <w:p w14:paraId="5B07480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18.1 - Partile contractante au dreptul, pe durata indeplinirii contractului, de a conveni modificarea clauzelor contractului, prin act aditional. Dacă solicitarea de modificare provine de la Prestator, acesta trebuie să înregistreze solicitarea la Achizitor cu cel puţin 10 zile înainte de data preconizată pentru intrarea în vigoare a Actului additional. Actul adiţional poate implica prelungirea duratei totale a Contractului de Servicii.</w:t>
      </w:r>
    </w:p>
    <w:p w14:paraId="41631ED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18.2 Prin acte aditionale nu se pot aduce modificari substantiale contractului de achizitie publica. Modificările nesubstanțiale sunt singurele modificări ale Contractului care pot fi făcute fără organizarea unei noi proceduri de atribuire.</w:t>
      </w:r>
    </w:p>
    <w:p w14:paraId="12A3FAD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18.3 Modificările contractuale, nu trebuie să afecteze, în nici un caz și în nici un fel, rezultatul procedurii de atribuire, prin anularea sau diminuarea avantajului competitiv pe baza căruia Contractantul a fost declarat câștigător în cadrul procedurii de atribuire.</w:t>
      </w:r>
    </w:p>
    <w:p w14:paraId="37DA31C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18.4 Modificările pot fi dispuse numai de către Achizitor, în conformitate și în limitele Contractului și ale normelor tehnice și legale aplicabile, în orice moment înaintea emiterii Procesului-Verbal de Recepție.</w:t>
      </w:r>
    </w:p>
    <w:p w14:paraId="48B4001F" w14:textId="77777777" w:rsidR="008A606D" w:rsidRPr="00BD4A4D" w:rsidRDefault="008A606D" w:rsidP="008A606D">
      <w:pPr>
        <w:jc w:val="both"/>
        <w:rPr>
          <w:rFonts w:ascii="Arial" w:hAnsi="Arial" w:cs="Arial"/>
          <w:sz w:val="20"/>
          <w:szCs w:val="20"/>
          <w:lang w:val="fr-FR"/>
        </w:rPr>
      </w:pPr>
      <w:r w:rsidRPr="00BD4A4D">
        <w:rPr>
          <w:rFonts w:ascii="Arial" w:eastAsia="Calibri" w:hAnsi="Arial" w:cs="Arial"/>
          <w:sz w:val="20"/>
          <w:szCs w:val="20"/>
          <w:lang w:val="fr-FR"/>
        </w:rPr>
        <w:t xml:space="preserve">18.5 (1) Contractul de achiziţie publica va fi modificat/completat, fara organizarea unei noi proceduri de atribuire, prin acordul Partilor, in orice situatie care in urma analizei Achizitorului se dovedeste a fi o modificare nesubstantiala la prezentul contract si respecta prevederile art. </w:t>
      </w:r>
      <w:r w:rsidRPr="00BD4A4D">
        <w:rPr>
          <w:rFonts w:ascii="Arial" w:hAnsi="Arial" w:cs="Arial"/>
          <w:sz w:val="20"/>
          <w:szCs w:val="20"/>
          <w:lang w:val="fr-FR"/>
        </w:rPr>
        <w:t>art. 221-222 din Legea nr. 98/2016, coroborate cu prevederile referitoare la modificări contractuale din HG nr. 395/2016 (art. 164 și 165).</w:t>
      </w:r>
    </w:p>
    <w:p w14:paraId="3C758FE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18.6 Cu aprobarea Achizitorului si fara ca mentiunile de mai jos sa reprezinte o obligatie a acestuia din urma, vor putea fi operate urmatoarele modificari la contract , fara ca enumerarea sa fie exhaustiva:</w:t>
      </w:r>
    </w:p>
    <w:p w14:paraId="051DBD27" w14:textId="77777777" w:rsidR="008A606D" w:rsidRPr="00BD4A4D" w:rsidRDefault="008A606D" w:rsidP="008A606D">
      <w:pPr>
        <w:jc w:val="both"/>
        <w:rPr>
          <w:rFonts w:ascii="Arial" w:hAnsi="Arial" w:cs="Arial"/>
          <w:sz w:val="20"/>
          <w:szCs w:val="20"/>
          <w:lang w:val="fr-FR"/>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650"/>
      </w:tblGrid>
      <w:tr w:rsidR="008A606D" w:rsidRPr="00EB7148" w14:paraId="6F60FB94" w14:textId="77777777" w:rsidTr="00601938">
        <w:tc>
          <w:tcPr>
            <w:tcW w:w="8910" w:type="dxa"/>
            <w:gridSpan w:val="2"/>
            <w:shd w:val="clear" w:color="auto" w:fill="C6D9F1"/>
          </w:tcPr>
          <w:p w14:paraId="60EE31CB" w14:textId="77777777" w:rsidR="008A606D" w:rsidRDefault="008A606D" w:rsidP="00601938">
            <w:pPr>
              <w:jc w:val="both"/>
              <w:rPr>
                <w:rFonts w:ascii="Arial" w:eastAsia="Calibri" w:hAnsi="Arial" w:cs="Arial"/>
                <w:sz w:val="20"/>
                <w:szCs w:val="20"/>
              </w:rPr>
            </w:pPr>
            <w:r w:rsidRPr="00EB7148">
              <w:rPr>
                <w:rFonts w:ascii="Arial" w:eastAsia="Calibri" w:hAnsi="Arial" w:cs="Arial"/>
                <w:sz w:val="20"/>
                <w:szCs w:val="20"/>
              </w:rPr>
              <w:t>Efectuarea de modificari  in conformitate cu prevederile art 221 alin  1 litera a si d din Legea 98/2016</w:t>
            </w:r>
            <w:r w:rsidRPr="00EB7148">
              <w:rPr>
                <w:rFonts w:ascii="Arial" w:eastAsia="Calibri" w:hAnsi="Arial" w:cs="Arial"/>
                <w:sz w:val="20"/>
                <w:szCs w:val="20"/>
                <w:highlight w:val="cyan"/>
              </w:rPr>
              <w:t>.</w:t>
            </w:r>
          </w:p>
          <w:p w14:paraId="2CF93487" w14:textId="77777777" w:rsidR="008A606D" w:rsidRPr="00EB7148" w:rsidRDefault="008A606D" w:rsidP="00601938">
            <w:pPr>
              <w:jc w:val="both"/>
              <w:rPr>
                <w:rFonts w:ascii="Arial" w:eastAsia="Calibri" w:hAnsi="Arial" w:cs="Arial"/>
                <w:sz w:val="20"/>
                <w:szCs w:val="20"/>
              </w:rPr>
            </w:pPr>
          </w:p>
        </w:tc>
      </w:tr>
      <w:tr w:rsidR="008A606D" w:rsidRPr="005C21C3" w14:paraId="1B106A38" w14:textId="77777777" w:rsidTr="00601938">
        <w:trPr>
          <w:trHeight w:val="74"/>
        </w:trPr>
        <w:tc>
          <w:tcPr>
            <w:tcW w:w="1260" w:type="dxa"/>
            <w:vMerge w:val="restart"/>
          </w:tcPr>
          <w:p w14:paraId="76A0431D"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revizuire nr 1</w:t>
            </w:r>
          </w:p>
          <w:p w14:paraId="7D3BB488" w14:textId="77777777" w:rsidR="008A606D" w:rsidRPr="00EB7148" w:rsidRDefault="008A606D" w:rsidP="00601938">
            <w:pPr>
              <w:jc w:val="both"/>
              <w:rPr>
                <w:rFonts w:ascii="Arial" w:eastAsia="Calibri" w:hAnsi="Arial" w:cs="Arial"/>
                <w:sz w:val="20"/>
                <w:szCs w:val="20"/>
              </w:rPr>
            </w:pPr>
          </w:p>
        </w:tc>
        <w:tc>
          <w:tcPr>
            <w:tcW w:w="7650" w:type="dxa"/>
          </w:tcPr>
          <w:p w14:paraId="7689AF21" w14:textId="77777777" w:rsidR="008A606D" w:rsidRPr="00273397" w:rsidRDefault="008A606D" w:rsidP="00601938">
            <w:pPr>
              <w:jc w:val="both"/>
              <w:rPr>
                <w:rFonts w:ascii="Arial" w:hAnsi="Arial" w:cs="Arial"/>
                <w:sz w:val="20"/>
                <w:szCs w:val="20"/>
                <w:lang w:val="fr-FR"/>
              </w:rPr>
            </w:pPr>
            <w:r w:rsidRPr="00273397">
              <w:rPr>
                <w:rFonts w:ascii="Arial" w:hAnsi="Arial" w:cs="Arial"/>
                <w:sz w:val="20"/>
                <w:szCs w:val="20"/>
                <w:lang w:val="fr-FR"/>
              </w:rPr>
              <w:t xml:space="preserve">Obiectul modificarii: Inlocuirea Prestatorului initial cu un nou contractant in persoana unuia dintre Subcontractanti/ a Subcontractantului sau a Asocierii acestora, </w:t>
            </w:r>
            <w:r w:rsidRPr="00273397">
              <w:rPr>
                <w:rFonts w:ascii="Arial" w:eastAsia="Calibri" w:hAnsi="Arial" w:cs="Arial"/>
                <w:sz w:val="20"/>
                <w:szCs w:val="20"/>
                <w:lang w:val="fr-FR"/>
              </w:rPr>
              <w:t>autoritatea contractantă asumandu-si obligaţiile Prestatorului principal faţă de subcontractanţii acestuia, respectiv aceştia faţă de autoritatea contractantă</w:t>
            </w:r>
          </w:p>
        </w:tc>
      </w:tr>
      <w:tr w:rsidR="008A606D" w:rsidRPr="005C21C3" w14:paraId="23E6BE74" w14:textId="77777777" w:rsidTr="00601938">
        <w:trPr>
          <w:trHeight w:val="74"/>
        </w:trPr>
        <w:tc>
          <w:tcPr>
            <w:tcW w:w="1260" w:type="dxa"/>
            <w:vMerge/>
          </w:tcPr>
          <w:p w14:paraId="5FC7A91A" w14:textId="77777777" w:rsidR="008A606D" w:rsidRPr="00273397" w:rsidRDefault="008A606D" w:rsidP="00601938">
            <w:pPr>
              <w:jc w:val="both"/>
              <w:rPr>
                <w:rFonts w:ascii="Arial" w:eastAsia="Calibri" w:hAnsi="Arial" w:cs="Arial"/>
                <w:sz w:val="20"/>
                <w:szCs w:val="20"/>
                <w:lang w:val="fr-FR"/>
              </w:rPr>
            </w:pPr>
          </w:p>
        </w:tc>
        <w:tc>
          <w:tcPr>
            <w:tcW w:w="7650" w:type="dxa"/>
          </w:tcPr>
          <w:p w14:paraId="09AF4495" w14:textId="77777777" w:rsidR="008A606D" w:rsidRPr="00FA5E8B" w:rsidRDefault="008A606D" w:rsidP="00601938">
            <w:pPr>
              <w:jc w:val="both"/>
              <w:rPr>
                <w:rFonts w:ascii="Arial" w:eastAsia="Calibri" w:hAnsi="Arial" w:cs="Arial"/>
                <w:sz w:val="20"/>
                <w:szCs w:val="20"/>
                <w:lang w:val="fr-FR"/>
              </w:rPr>
            </w:pPr>
            <w:r w:rsidRPr="00BD4A4D">
              <w:rPr>
                <w:rFonts w:ascii="Arial" w:hAnsi="Arial" w:cs="Arial"/>
                <w:sz w:val="20"/>
                <w:szCs w:val="20"/>
                <w:lang w:val="fr-FR"/>
              </w:rPr>
              <w:t>Natura modificarii: cesiunea contractelor de subcontractare, catre Achizitor, la incetarea anticipata a contractului initial de achizitie publica</w:t>
            </w:r>
            <w:r w:rsidRPr="00BD4A4D">
              <w:rPr>
                <w:rFonts w:ascii="Arial" w:eastAsia="Calibri" w:hAnsi="Arial" w:cs="Arial"/>
                <w:sz w:val="20"/>
                <w:szCs w:val="20"/>
                <w:lang w:val="fr-FR"/>
              </w:rPr>
              <w:t>, operând un transfer de poziţie contractuală.</w:t>
            </w:r>
          </w:p>
        </w:tc>
      </w:tr>
      <w:tr w:rsidR="008A606D" w:rsidRPr="005C21C3" w14:paraId="6664D040" w14:textId="77777777" w:rsidTr="00601938">
        <w:trPr>
          <w:trHeight w:val="74"/>
        </w:trPr>
        <w:tc>
          <w:tcPr>
            <w:tcW w:w="1260" w:type="dxa"/>
            <w:vMerge/>
          </w:tcPr>
          <w:p w14:paraId="66253610" w14:textId="77777777" w:rsidR="008A606D" w:rsidRPr="00BD4A4D" w:rsidRDefault="008A606D" w:rsidP="00601938">
            <w:pPr>
              <w:jc w:val="both"/>
              <w:rPr>
                <w:rFonts w:ascii="Arial" w:eastAsia="Calibri" w:hAnsi="Arial" w:cs="Arial"/>
                <w:sz w:val="20"/>
                <w:szCs w:val="20"/>
                <w:lang w:val="fr-FR"/>
              </w:rPr>
            </w:pPr>
          </w:p>
        </w:tc>
        <w:tc>
          <w:tcPr>
            <w:tcW w:w="7650" w:type="dxa"/>
          </w:tcPr>
          <w:p w14:paraId="3C98006B"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Limitele si conditiile modificarii: </w:t>
            </w:r>
          </w:p>
          <w:p w14:paraId="2E54E556"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La incetarea anticipata a contractului, contractantul principal are obligatia de a cesiona autoritatii contractante contractele incheiate cu subcontractantii acestuia. </w:t>
            </w:r>
          </w:p>
          <w:p w14:paraId="09EECD44" w14:textId="77777777" w:rsidR="008A606D" w:rsidRPr="00FA5E8B"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Consimţământul la cesiune va fi exprimat anticipat de catre subcontractanti, in cadrul contractelor de subcontractare parte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 însă efectele operaţiunii faţă de cedat (Subcontractant/ Asocierea Subccontractantilor) se vor produce numai din momentul în care substituirea îi este notificată  (art. 1317 alin. 1 Noul Cod civil)</w:t>
            </w:r>
          </w:p>
          <w:p w14:paraId="294565F2"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In aceasta situatie, va opera un transfer de pozitie contractuala, contractantul cu care autoritatea contractanta a incheiat initial contractului  fiind inlocuit de un nou contractant in persoana unuia dintre subcontractanti sau a asocierii acestora. </w:t>
            </w:r>
          </w:p>
        </w:tc>
      </w:tr>
      <w:tr w:rsidR="008A606D" w:rsidRPr="005C21C3" w14:paraId="60B053CF" w14:textId="77777777" w:rsidTr="00601938">
        <w:trPr>
          <w:trHeight w:val="73"/>
        </w:trPr>
        <w:tc>
          <w:tcPr>
            <w:tcW w:w="1260" w:type="dxa"/>
            <w:vMerge/>
          </w:tcPr>
          <w:p w14:paraId="44961133" w14:textId="77777777" w:rsidR="008A606D" w:rsidRPr="00BD4A4D" w:rsidRDefault="008A606D" w:rsidP="00601938">
            <w:pPr>
              <w:jc w:val="both"/>
              <w:rPr>
                <w:rFonts w:ascii="Arial" w:eastAsia="Calibri" w:hAnsi="Arial" w:cs="Arial"/>
                <w:sz w:val="20"/>
                <w:szCs w:val="20"/>
                <w:lang w:val="fr-FR"/>
              </w:rPr>
            </w:pPr>
          </w:p>
        </w:tc>
        <w:tc>
          <w:tcPr>
            <w:tcW w:w="7650" w:type="dxa"/>
          </w:tcPr>
          <w:p w14:paraId="4C1EA539"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 xml:space="preserve">revine  Achizitorului printr-o Notificare emisa catre Subcontractant/ Subcontractanti in termen de 10 (zece) zile de la data declanșării evenimentului care generează posibila preluare a drepturilor și obligațiilor Prestatorului din prezentul </w:t>
            </w:r>
            <w:r w:rsidRPr="00BD4A4D">
              <w:rPr>
                <w:rFonts w:ascii="Arial" w:hAnsi="Arial" w:cs="Arial"/>
                <w:sz w:val="20"/>
                <w:szCs w:val="20"/>
                <w:lang w:val="fr-FR"/>
              </w:rPr>
              <w:t xml:space="preserve">contract </w:t>
            </w:r>
          </w:p>
          <w:p w14:paraId="4EB5516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Notificarea generează inițierea transferului de pozitie contractuala, între cele două Părți, cu condiția respectării cerințelor stabilite, prin art. 221, alin. (1), lit. d), pct. 2 (iii) din Legea 98/2016, pentru:</w:t>
            </w:r>
          </w:p>
          <w:p w14:paraId="1D0194A6"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Operatorul Economic care preia drepturile și obligațiile Prestatorului din acest Contract, respectiv îndeplinirea criteriilor de calificare stabilite în cadrul procedurii din care a rezultat prezentul Contract, prin inexistența de modificări substanțiale ale acestuia ca urmare a preluării de drepturi și obligații, Achizitor, prin neeludarea aplicării de către Achizitor a procedurilor de atribuire prevăzute de Lege pentru obligațiile care devin subiect al contractului de novație.]</w:t>
            </w:r>
          </w:p>
        </w:tc>
      </w:tr>
      <w:tr w:rsidR="008A606D" w:rsidRPr="005C21C3" w14:paraId="093E97C3" w14:textId="77777777" w:rsidTr="00601938">
        <w:trPr>
          <w:trHeight w:val="260"/>
        </w:trPr>
        <w:tc>
          <w:tcPr>
            <w:tcW w:w="1260" w:type="dxa"/>
            <w:vMerge/>
          </w:tcPr>
          <w:p w14:paraId="678C0C2E" w14:textId="77777777" w:rsidR="008A606D" w:rsidRPr="00BD4A4D" w:rsidRDefault="008A606D" w:rsidP="00601938">
            <w:pPr>
              <w:jc w:val="both"/>
              <w:rPr>
                <w:rFonts w:ascii="Arial" w:eastAsia="Calibri" w:hAnsi="Arial" w:cs="Arial"/>
                <w:sz w:val="20"/>
                <w:szCs w:val="20"/>
                <w:lang w:val="fr-FR"/>
              </w:rPr>
            </w:pPr>
          </w:p>
        </w:tc>
        <w:tc>
          <w:tcPr>
            <w:tcW w:w="7650" w:type="dxa"/>
          </w:tcPr>
          <w:p w14:paraId="02BC34B4"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prin continutul careia se va evidentia  indeplinirea conditiilor pentru activarea clauzei de revizuire.</w:t>
            </w:r>
          </w:p>
        </w:tc>
      </w:tr>
      <w:tr w:rsidR="008A606D" w:rsidRPr="005C21C3" w14:paraId="676C6EE0" w14:textId="77777777" w:rsidTr="00601938">
        <w:trPr>
          <w:trHeight w:val="73"/>
        </w:trPr>
        <w:tc>
          <w:tcPr>
            <w:tcW w:w="1260" w:type="dxa"/>
            <w:vMerge/>
          </w:tcPr>
          <w:p w14:paraId="4150DA6D" w14:textId="77777777" w:rsidR="008A606D" w:rsidRPr="00BD4A4D" w:rsidRDefault="008A606D" w:rsidP="00601938">
            <w:pPr>
              <w:jc w:val="both"/>
              <w:rPr>
                <w:rFonts w:ascii="Arial" w:eastAsia="Calibri" w:hAnsi="Arial" w:cs="Arial"/>
                <w:sz w:val="20"/>
                <w:szCs w:val="20"/>
                <w:lang w:val="fr-FR"/>
              </w:rPr>
            </w:pPr>
          </w:p>
        </w:tc>
        <w:tc>
          <w:tcPr>
            <w:tcW w:w="7650" w:type="dxa"/>
          </w:tcPr>
          <w:p w14:paraId="55D8561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Modalitatea de implementare a modificarii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 xml:space="preserve">: prin cesiune de contract conform art 1315, 1316, 1317 din Noul Cod Civil si incheierea unui act aditional de modificare a partilor </w:t>
            </w:r>
          </w:p>
        </w:tc>
      </w:tr>
      <w:tr w:rsidR="008A606D" w:rsidRPr="005C21C3" w14:paraId="588943D3" w14:textId="77777777" w:rsidTr="00601938">
        <w:trPr>
          <w:trHeight w:val="147"/>
        </w:trPr>
        <w:tc>
          <w:tcPr>
            <w:tcW w:w="1260" w:type="dxa"/>
            <w:vMerge w:val="restart"/>
          </w:tcPr>
          <w:p w14:paraId="45E66722"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revizuire nr 2</w:t>
            </w:r>
          </w:p>
          <w:p w14:paraId="330F6270" w14:textId="77777777" w:rsidR="008A606D" w:rsidRPr="00EB7148" w:rsidRDefault="008A606D" w:rsidP="00601938">
            <w:pPr>
              <w:jc w:val="both"/>
              <w:rPr>
                <w:rFonts w:ascii="Arial" w:eastAsia="Calibri" w:hAnsi="Arial" w:cs="Arial"/>
                <w:sz w:val="20"/>
                <w:szCs w:val="20"/>
              </w:rPr>
            </w:pPr>
          </w:p>
        </w:tc>
        <w:tc>
          <w:tcPr>
            <w:tcW w:w="7650" w:type="dxa"/>
          </w:tcPr>
          <w:p w14:paraId="7040296B"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Obiectul, natura si limitele modificarii: </w:t>
            </w:r>
          </w:p>
          <w:p w14:paraId="6881D9B1"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lastRenderedPageBreak/>
              <w:t>I</w:t>
            </w:r>
            <w:r w:rsidRPr="00BD4A4D">
              <w:rPr>
                <w:rFonts w:ascii="Arial" w:eastAsia="Calibri" w:hAnsi="Arial" w:cs="Arial"/>
                <w:sz w:val="20"/>
                <w:szCs w:val="20"/>
                <w:lang w:val="fr-FR"/>
              </w:rPr>
              <w:t>nlocuirea Prestatorului initial cu un alt operator economic nou-înfiinţat care îndeplineşte criteriile de calificare şi selecţie stabilite initial atunci cand acesta din urma preia drepturile şi obligaţiile Prestatorului iniţial rezultate din contract, ca urmare a unei succesiuni universale sau cu titlu universal în cadrul unui proces de reorganizare, inclusiv prin fuziune sau divizare, cu condiţia ca această modificare să nu presupună alte modificări substanţiale ale contractului de achiziţie publică şi să nu se realizeze cu scopul de a eluda aplicarea procedurilor de atribuire;</w:t>
            </w:r>
            <w:r w:rsidRPr="00BD4A4D">
              <w:rPr>
                <w:rFonts w:ascii="Arial" w:hAnsi="Arial" w:cs="Arial"/>
                <w:sz w:val="20"/>
                <w:szCs w:val="20"/>
                <w:lang w:val="fr-FR"/>
              </w:rPr>
              <w:t xml:space="preserve"> Inlocuirea </w:t>
            </w:r>
            <w:r w:rsidRPr="00BD4A4D">
              <w:rPr>
                <w:rFonts w:ascii="Arial" w:eastAsia="Calibri" w:hAnsi="Arial" w:cs="Arial"/>
                <w:sz w:val="20"/>
                <w:szCs w:val="20"/>
                <w:lang w:val="fr-FR"/>
              </w:rPr>
              <w:t>Prestatorului</w:t>
            </w:r>
            <w:r w:rsidRPr="00BD4A4D">
              <w:rPr>
                <w:rFonts w:ascii="Arial" w:hAnsi="Arial" w:cs="Arial"/>
                <w:sz w:val="20"/>
                <w:szCs w:val="20"/>
                <w:lang w:val="fr-FR"/>
              </w:rPr>
              <w:t xml:space="preserve"> initial in aceasta situatie, nu reprezinta o modificare substantiala a contractului  in cursul perioadei sale de valabilitate si se va efectua prin semnarea unui act aditional la contract si fara organizarea unei alte proceduri de atribuire. </w:t>
            </w:r>
          </w:p>
        </w:tc>
      </w:tr>
      <w:tr w:rsidR="008A606D" w:rsidRPr="005C21C3" w14:paraId="465F1169" w14:textId="77777777" w:rsidTr="00601938">
        <w:trPr>
          <w:trHeight w:val="147"/>
        </w:trPr>
        <w:tc>
          <w:tcPr>
            <w:tcW w:w="1260" w:type="dxa"/>
            <w:vMerge/>
          </w:tcPr>
          <w:p w14:paraId="24FBDE67" w14:textId="77777777" w:rsidR="008A606D" w:rsidRPr="00BD4A4D" w:rsidRDefault="008A606D" w:rsidP="00601938">
            <w:pPr>
              <w:jc w:val="both"/>
              <w:rPr>
                <w:rFonts w:ascii="Arial" w:eastAsia="Calibri" w:hAnsi="Arial" w:cs="Arial"/>
                <w:sz w:val="20"/>
                <w:szCs w:val="20"/>
                <w:lang w:val="fr-FR"/>
              </w:rPr>
            </w:pPr>
          </w:p>
        </w:tc>
        <w:tc>
          <w:tcPr>
            <w:tcW w:w="7650" w:type="dxa"/>
          </w:tcPr>
          <w:p w14:paraId="6D8FECB5"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Conditiile modificarii</w:t>
            </w:r>
          </w:p>
          <w:p w14:paraId="4578CD0C"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Contractantul este obligat să notifice Achizitorul, cu privire la preluarea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 xml:space="preserve">de către o nouă persoană juridică născută în urma unui proces de reorganizare juridică a persoanei Prestatorului, în termen de maximum 3 (trei) zile de la data nașterii noii persoane. Achizitorul are termen de maximum 30 (treizeci) de zile de la data notificării de către Contractant pentru a-și exprima contractul/dezcontractul cu privire la preluarea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de către o nouă persoană juridică născută în urma unui proces de reorganizare juridică a persoanei Prestatorului.</w:t>
            </w:r>
          </w:p>
        </w:tc>
      </w:tr>
      <w:tr w:rsidR="008A606D" w:rsidRPr="005C21C3" w14:paraId="370B67CF" w14:textId="77777777" w:rsidTr="00601938">
        <w:trPr>
          <w:trHeight w:val="416"/>
        </w:trPr>
        <w:tc>
          <w:tcPr>
            <w:tcW w:w="1260" w:type="dxa"/>
            <w:vMerge/>
          </w:tcPr>
          <w:p w14:paraId="482BD0FF" w14:textId="77777777" w:rsidR="008A606D" w:rsidRPr="00BD4A4D" w:rsidRDefault="008A606D" w:rsidP="00601938">
            <w:pPr>
              <w:jc w:val="both"/>
              <w:rPr>
                <w:rFonts w:ascii="Arial" w:eastAsia="Calibri" w:hAnsi="Arial" w:cs="Arial"/>
                <w:sz w:val="20"/>
                <w:szCs w:val="20"/>
                <w:lang w:val="fr-FR"/>
              </w:rPr>
            </w:pPr>
          </w:p>
        </w:tc>
        <w:tc>
          <w:tcPr>
            <w:tcW w:w="7650" w:type="dxa"/>
          </w:tcPr>
          <w:p w14:paraId="53FD9709" w14:textId="77777777" w:rsidR="008A606D" w:rsidRPr="00FA5E8B" w:rsidRDefault="008A606D" w:rsidP="00601938">
            <w:pPr>
              <w:jc w:val="both"/>
              <w:rPr>
                <w:rFonts w:ascii="Arial"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 xml:space="preserve">revine  Prestatorului printr-o Notificare emisa catre Achizitor cu privire la modificarile survenite in organizarea sa in termen de 10 (zece) zile de la data declanșării evenimentului care generează posibila preluare a drepturilor și obligațiilor Prestatorului din prezentul </w:t>
            </w:r>
            <w:r w:rsidRPr="00BD4A4D">
              <w:rPr>
                <w:rFonts w:ascii="Arial" w:hAnsi="Arial" w:cs="Arial"/>
                <w:sz w:val="20"/>
                <w:szCs w:val="20"/>
                <w:lang w:val="fr-FR"/>
              </w:rPr>
              <w:t>contract.</w:t>
            </w:r>
          </w:p>
          <w:p w14:paraId="42980A4A"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Notificarea generează inițierea transferului de pozitie contractuala între cele două Părți, cu condiția respectării cerințelor stabilite, prin art. 221, alin. (1), lit. d), pct. 2 (ii) din Legea 98/2016, pentru:</w:t>
            </w:r>
          </w:p>
          <w:p w14:paraId="5DCF8070"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-Operatorul Economic care preia drepturile și obligațiile Prestatorului din acest Contract, respectiv îndeplinirea criteriilor de calificare stabilite în cadrul procedurii din care a rezultat prezentul contract , prin inexistența de modificări substanțiale ale acestuia ca urmare a preluării de drepturi și obligații,</w:t>
            </w:r>
          </w:p>
          <w:p w14:paraId="7C7F346E"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-Achizitor, prin neeludarea aplicării de către Achizitor a procedurilor de atribuire prevăzute de Lege pentru obligațiile care devin subiect al contractului de novație</w:t>
            </w:r>
          </w:p>
        </w:tc>
      </w:tr>
      <w:tr w:rsidR="008A606D" w:rsidRPr="005C21C3" w14:paraId="45D34AFE" w14:textId="77777777" w:rsidTr="00601938">
        <w:trPr>
          <w:trHeight w:val="146"/>
        </w:trPr>
        <w:tc>
          <w:tcPr>
            <w:tcW w:w="1260" w:type="dxa"/>
            <w:vMerge/>
          </w:tcPr>
          <w:p w14:paraId="4B9A2FD0" w14:textId="77777777" w:rsidR="008A606D" w:rsidRPr="00BD4A4D" w:rsidRDefault="008A606D" w:rsidP="00601938">
            <w:pPr>
              <w:jc w:val="both"/>
              <w:rPr>
                <w:rFonts w:ascii="Arial" w:eastAsia="Calibri" w:hAnsi="Arial" w:cs="Arial"/>
                <w:sz w:val="20"/>
                <w:szCs w:val="20"/>
                <w:lang w:val="fr-FR"/>
              </w:rPr>
            </w:pPr>
          </w:p>
        </w:tc>
        <w:tc>
          <w:tcPr>
            <w:tcW w:w="7650" w:type="dxa"/>
          </w:tcPr>
          <w:p w14:paraId="75292091"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care va avea la baza instiintarea primita de la Prestator privind modificarile survenite in organizarea sa si care va contine justificari din care sa reiasa posibilitatea de activare a clauzei de revizuire nr 5.</w:t>
            </w:r>
          </w:p>
        </w:tc>
      </w:tr>
      <w:tr w:rsidR="008A606D" w:rsidRPr="005C21C3" w14:paraId="78D4C8E5" w14:textId="77777777" w:rsidTr="00601938">
        <w:trPr>
          <w:trHeight w:val="146"/>
        </w:trPr>
        <w:tc>
          <w:tcPr>
            <w:tcW w:w="1260" w:type="dxa"/>
            <w:vMerge/>
          </w:tcPr>
          <w:p w14:paraId="55F0D6E7" w14:textId="77777777" w:rsidR="008A606D" w:rsidRPr="00BD4A4D" w:rsidRDefault="008A606D" w:rsidP="00601938">
            <w:pPr>
              <w:jc w:val="both"/>
              <w:rPr>
                <w:rFonts w:ascii="Arial" w:eastAsia="Calibri" w:hAnsi="Arial" w:cs="Arial"/>
                <w:sz w:val="20"/>
                <w:szCs w:val="20"/>
                <w:lang w:val="fr-FR"/>
              </w:rPr>
            </w:pPr>
          </w:p>
        </w:tc>
        <w:tc>
          <w:tcPr>
            <w:tcW w:w="7650" w:type="dxa"/>
          </w:tcPr>
          <w:p w14:paraId="1371339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1569DA62" w14:textId="77777777" w:rsidTr="00601938">
        <w:trPr>
          <w:trHeight w:val="146"/>
        </w:trPr>
        <w:tc>
          <w:tcPr>
            <w:tcW w:w="8910" w:type="dxa"/>
            <w:gridSpan w:val="2"/>
            <w:shd w:val="clear" w:color="auto" w:fill="C6D9F1"/>
          </w:tcPr>
          <w:p w14:paraId="162BFD5E" w14:textId="77777777" w:rsidR="008A606D" w:rsidRPr="005C21C3" w:rsidRDefault="008A606D" w:rsidP="00601938">
            <w:pPr>
              <w:jc w:val="both"/>
              <w:rPr>
                <w:rFonts w:ascii="Arial" w:eastAsia="Calibri" w:hAnsi="Arial" w:cs="Arial"/>
                <w:sz w:val="20"/>
                <w:szCs w:val="20"/>
                <w:lang w:val="fr-FR"/>
              </w:rPr>
            </w:pPr>
            <w:r w:rsidRPr="005C21C3">
              <w:rPr>
                <w:rFonts w:ascii="Arial" w:eastAsia="Calibri" w:hAnsi="Arial" w:cs="Arial"/>
                <w:sz w:val="20"/>
                <w:szCs w:val="20"/>
                <w:lang w:val="fr-FR"/>
              </w:rPr>
              <w:t>Efectuarea de modificari, care reprezinta modificari contractuale nesubstantiale rezultate din adaptari la contextul practic conform art.221 alin 1 litera e din Legea 98/2016.</w:t>
            </w:r>
          </w:p>
          <w:p w14:paraId="30A3C283" w14:textId="77777777" w:rsidR="008A606D" w:rsidRPr="005C21C3" w:rsidRDefault="008A606D" w:rsidP="00601938">
            <w:pPr>
              <w:jc w:val="both"/>
              <w:rPr>
                <w:rFonts w:ascii="Arial" w:eastAsia="Calibri" w:hAnsi="Arial" w:cs="Arial"/>
                <w:sz w:val="20"/>
                <w:szCs w:val="20"/>
                <w:highlight w:val="cyan"/>
                <w:lang w:val="fr-FR"/>
              </w:rPr>
            </w:pPr>
          </w:p>
        </w:tc>
      </w:tr>
      <w:tr w:rsidR="008A606D" w:rsidRPr="00EB7148" w14:paraId="19853B4C" w14:textId="77777777" w:rsidTr="00601938">
        <w:trPr>
          <w:trHeight w:val="147"/>
        </w:trPr>
        <w:tc>
          <w:tcPr>
            <w:tcW w:w="1260" w:type="dxa"/>
            <w:vMerge w:val="restart"/>
          </w:tcPr>
          <w:p w14:paraId="18EB9D52"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1</w:t>
            </w:r>
          </w:p>
          <w:p w14:paraId="21FF23B7" w14:textId="77777777" w:rsidR="008A606D" w:rsidRPr="00EB7148" w:rsidRDefault="008A606D" w:rsidP="00601938">
            <w:pPr>
              <w:jc w:val="both"/>
              <w:rPr>
                <w:rFonts w:ascii="Arial" w:eastAsia="Calibri" w:hAnsi="Arial" w:cs="Arial"/>
                <w:sz w:val="20"/>
                <w:szCs w:val="20"/>
              </w:rPr>
            </w:pPr>
          </w:p>
        </w:tc>
        <w:tc>
          <w:tcPr>
            <w:tcW w:w="7650" w:type="dxa"/>
          </w:tcPr>
          <w:p w14:paraId="5409DD8D"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Obiectul modificarii: Inlocuirea subcontractanţilor nominalizaţi în ofertă şi ale căror activităţi au fost indicate în ofertă ca fiind realizate de subcontractanţi</w:t>
            </w:r>
          </w:p>
        </w:tc>
      </w:tr>
      <w:tr w:rsidR="008A606D" w:rsidRPr="005C21C3" w14:paraId="6A03E382" w14:textId="77777777" w:rsidTr="00601938">
        <w:trPr>
          <w:trHeight w:val="146"/>
        </w:trPr>
        <w:tc>
          <w:tcPr>
            <w:tcW w:w="1260" w:type="dxa"/>
            <w:vMerge/>
          </w:tcPr>
          <w:p w14:paraId="27409A9E" w14:textId="77777777" w:rsidR="008A606D" w:rsidRPr="00EB7148" w:rsidRDefault="008A606D" w:rsidP="00601938">
            <w:pPr>
              <w:jc w:val="both"/>
              <w:rPr>
                <w:rFonts w:ascii="Arial" w:eastAsia="Calibri" w:hAnsi="Arial" w:cs="Arial"/>
                <w:sz w:val="20"/>
                <w:szCs w:val="20"/>
              </w:rPr>
            </w:pPr>
          </w:p>
        </w:tc>
        <w:tc>
          <w:tcPr>
            <w:tcW w:w="7650" w:type="dxa"/>
          </w:tcPr>
          <w:p w14:paraId="7478683A"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revine  Prestatorului  prin comunicarea unei Notificari catre Achizitor prin care solicita acestuia contractul pentru  inlocuirea subcontractantului/ subcontractantilor nominalizati in oferta. Notificarea Achizitorului se va face cu 15 zile înainte de momentul începerii activității în care respectivul Subcontractant este implicat</w:t>
            </w:r>
          </w:p>
          <w:p w14:paraId="4A43683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In vederea obtinerii contractului Achizitorului, Contractantul va atasa adresei:</w:t>
            </w:r>
          </w:p>
          <w:p w14:paraId="1700E1A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-o declaratie pe proprie raspundere prin care isi asuma prevederile caietului de sarcini si a propunerii tehnice depusa de catre </w:t>
            </w:r>
            <w:r w:rsidRPr="00BD4A4D">
              <w:rPr>
                <w:rFonts w:ascii="Arial" w:eastAsia="Calibri" w:hAnsi="Arial" w:cs="Arial"/>
                <w:sz w:val="20"/>
                <w:szCs w:val="20"/>
                <w:lang w:val="fr-FR"/>
              </w:rPr>
              <w:t>Prestator</w:t>
            </w:r>
            <w:r w:rsidRPr="00BD4A4D">
              <w:rPr>
                <w:rFonts w:ascii="Arial" w:hAnsi="Arial" w:cs="Arial"/>
                <w:sz w:val="20"/>
                <w:szCs w:val="20"/>
                <w:lang w:val="fr-FR"/>
              </w:rPr>
              <w:t xml:space="preserve"> la oferta, pentru activitatile supuse subcontractarii.;</w:t>
            </w:r>
          </w:p>
          <w:p w14:paraId="17DE03A3"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-contractele de subcontractare incheiate intre </w:t>
            </w:r>
            <w:r w:rsidRPr="00BD4A4D">
              <w:rPr>
                <w:rFonts w:ascii="Arial" w:eastAsia="Calibri" w:hAnsi="Arial" w:cs="Arial"/>
                <w:sz w:val="20"/>
                <w:szCs w:val="20"/>
                <w:lang w:val="fr-FR"/>
              </w:rPr>
              <w:t>Prestator</w:t>
            </w:r>
            <w:r w:rsidRPr="00BD4A4D">
              <w:rPr>
                <w:rFonts w:ascii="Arial" w:hAnsi="Arial" w:cs="Arial"/>
                <w:sz w:val="20"/>
                <w:szCs w:val="20"/>
                <w:lang w:val="fr-FR"/>
              </w:rPr>
              <w:t xml:space="preserve"> si noii subcontractanti ce vor cuprinde obligatoriu dar fara a se limita la acestea, informatii cu privire la activitatile ce urmeaza a fi subcontractate, datele de contact si reprezentantii legali, valoarea aferenta activitatii ce va face obiectul contractului; </w:t>
            </w:r>
          </w:p>
          <w:p w14:paraId="3B3E45A1"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-certificatele şi alte documente necesare pentru verificarea inexistenţei unor situaţii de excludere şi a resurselor/capabilităţilor corespunzătoare părţilor de implicare în </w:t>
            </w:r>
            <w:r w:rsidRPr="00BD4A4D">
              <w:rPr>
                <w:rFonts w:ascii="Arial" w:hAnsi="Arial" w:cs="Arial"/>
                <w:sz w:val="20"/>
                <w:szCs w:val="20"/>
                <w:lang w:val="fr-FR"/>
              </w:rPr>
              <w:lastRenderedPageBreak/>
              <w:t>contractul de achiziţie publică (ex:</w:t>
            </w:r>
            <w:r w:rsidRPr="00BD4A4D">
              <w:rPr>
                <w:rFonts w:ascii="Arial" w:eastAsia="Calibri" w:hAnsi="Arial" w:cs="Arial"/>
                <w:sz w:val="20"/>
                <w:szCs w:val="20"/>
                <w:lang w:val="fr-FR"/>
              </w:rPr>
              <w:t xml:space="preserve"> prezentarea documentelor pentru verificarea formei de înregistrare și, după caz, de atestare ori apartenență din punct de vedere profesional, deținerea unei autorizații pentru realizarea Serviciilor în cauză, motivelor de excludere, a capacității și resurselor pentru Lucrările care urmează să fie executate, etc</w:t>
            </w:r>
            <w:r w:rsidRPr="00BD4A4D">
              <w:rPr>
                <w:rFonts w:ascii="Arial" w:eastAsia="Calibri" w:hAnsi="Arial" w:cs="Arial"/>
                <w:sz w:val="20"/>
                <w:szCs w:val="20"/>
                <w:highlight w:val="lightGray"/>
                <w:lang w:val="fr-FR"/>
              </w:rPr>
              <w:t>.</w:t>
            </w:r>
            <w:r w:rsidRPr="00BD4A4D">
              <w:rPr>
                <w:rFonts w:ascii="Arial" w:eastAsia="Calibri" w:hAnsi="Arial" w:cs="Arial"/>
                <w:sz w:val="20"/>
                <w:szCs w:val="20"/>
                <w:lang w:val="fr-FR"/>
              </w:rPr>
              <w:t>.</w:t>
            </w:r>
          </w:p>
          <w:p w14:paraId="5F01FAEB" w14:textId="77777777" w:rsidR="008A606D" w:rsidRPr="00FA5E8B"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Achizitorul va notifica decizia sa Prestatorului în termen de maxim  30 (treizeci) de zile de la data primirii notificării</w:t>
            </w:r>
          </w:p>
        </w:tc>
      </w:tr>
      <w:tr w:rsidR="008A606D" w:rsidRPr="005C21C3" w14:paraId="4C761C77" w14:textId="77777777" w:rsidTr="00601938">
        <w:trPr>
          <w:trHeight w:val="146"/>
        </w:trPr>
        <w:tc>
          <w:tcPr>
            <w:tcW w:w="1260" w:type="dxa"/>
            <w:vMerge/>
          </w:tcPr>
          <w:p w14:paraId="323BDFC6" w14:textId="77777777" w:rsidR="008A606D" w:rsidRPr="00BD4A4D" w:rsidRDefault="008A606D" w:rsidP="00601938">
            <w:pPr>
              <w:jc w:val="both"/>
              <w:rPr>
                <w:rFonts w:ascii="Arial" w:eastAsia="Calibri" w:hAnsi="Arial" w:cs="Arial"/>
                <w:sz w:val="20"/>
                <w:szCs w:val="20"/>
                <w:lang w:val="fr-FR"/>
              </w:rPr>
            </w:pPr>
          </w:p>
        </w:tc>
        <w:tc>
          <w:tcPr>
            <w:tcW w:w="7650" w:type="dxa"/>
          </w:tcPr>
          <w:p w14:paraId="3E0477D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prin continutul careia se va evidentia  indeplinirea conditiilor pentru activarea clauzei de revizuire.</w:t>
            </w:r>
          </w:p>
        </w:tc>
      </w:tr>
      <w:tr w:rsidR="008A606D" w:rsidRPr="005C21C3" w14:paraId="2E311923" w14:textId="77777777" w:rsidTr="00601938">
        <w:trPr>
          <w:trHeight w:val="146"/>
        </w:trPr>
        <w:tc>
          <w:tcPr>
            <w:tcW w:w="1260" w:type="dxa"/>
            <w:vMerge/>
          </w:tcPr>
          <w:p w14:paraId="6A2EE542" w14:textId="77777777" w:rsidR="008A606D" w:rsidRPr="00BD4A4D" w:rsidRDefault="008A606D" w:rsidP="00601938">
            <w:pPr>
              <w:jc w:val="both"/>
              <w:rPr>
                <w:rFonts w:ascii="Arial" w:eastAsia="Calibri" w:hAnsi="Arial" w:cs="Arial"/>
                <w:sz w:val="20"/>
                <w:szCs w:val="20"/>
                <w:lang w:val="fr-FR"/>
              </w:rPr>
            </w:pPr>
          </w:p>
        </w:tc>
        <w:tc>
          <w:tcPr>
            <w:tcW w:w="7650" w:type="dxa"/>
          </w:tcPr>
          <w:p w14:paraId="241E01A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EB7148" w14:paraId="27C52203" w14:textId="77777777" w:rsidTr="00601938">
        <w:trPr>
          <w:trHeight w:val="147"/>
        </w:trPr>
        <w:tc>
          <w:tcPr>
            <w:tcW w:w="1260" w:type="dxa"/>
            <w:vMerge w:val="restart"/>
          </w:tcPr>
          <w:p w14:paraId="2C9E2E88"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2</w:t>
            </w:r>
          </w:p>
          <w:p w14:paraId="4B6BD093" w14:textId="77777777" w:rsidR="008A606D" w:rsidRPr="00EB7148" w:rsidRDefault="008A606D" w:rsidP="00601938">
            <w:pPr>
              <w:jc w:val="both"/>
              <w:rPr>
                <w:rFonts w:ascii="Arial" w:eastAsia="Calibri" w:hAnsi="Arial" w:cs="Arial"/>
                <w:sz w:val="20"/>
                <w:szCs w:val="20"/>
              </w:rPr>
            </w:pPr>
          </w:p>
        </w:tc>
        <w:tc>
          <w:tcPr>
            <w:tcW w:w="7650" w:type="dxa"/>
          </w:tcPr>
          <w:p w14:paraId="022D87F3"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 xml:space="preserve">Obiectul modificarii: Declararea unor noi subcontractanţi ulterior semnării </w:t>
            </w:r>
            <w:r w:rsidRPr="00EB7148">
              <w:rPr>
                <w:rFonts w:ascii="Arial" w:hAnsi="Arial" w:cs="Arial"/>
                <w:sz w:val="20"/>
                <w:szCs w:val="20"/>
              </w:rPr>
              <w:t xml:space="preserve">contractului  </w:t>
            </w:r>
            <w:r w:rsidRPr="00EB7148">
              <w:rPr>
                <w:rFonts w:ascii="Arial" w:eastAsia="Calibri" w:hAnsi="Arial" w:cs="Arial"/>
                <w:sz w:val="20"/>
                <w:szCs w:val="20"/>
              </w:rPr>
              <w:t>în condiţiile în care serviciile ce urmează a fi subcontractate au fost prevăzute în ofertă fără a se indica iniţial opţiunea subcontractării acestora, cu conditia  indeplinirii cumulative a conditiilor prevazute la art 160 din HG 35/2016</w:t>
            </w:r>
          </w:p>
        </w:tc>
      </w:tr>
      <w:tr w:rsidR="008A606D" w:rsidRPr="005C21C3" w14:paraId="650C8B79" w14:textId="77777777" w:rsidTr="00601938">
        <w:trPr>
          <w:trHeight w:val="146"/>
        </w:trPr>
        <w:tc>
          <w:tcPr>
            <w:tcW w:w="1260" w:type="dxa"/>
            <w:vMerge/>
          </w:tcPr>
          <w:p w14:paraId="50B6916D" w14:textId="77777777" w:rsidR="008A606D" w:rsidRPr="00EB7148" w:rsidRDefault="008A606D" w:rsidP="00601938">
            <w:pPr>
              <w:jc w:val="both"/>
              <w:rPr>
                <w:rFonts w:ascii="Arial" w:eastAsia="Calibri" w:hAnsi="Arial" w:cs="Arial"/>
                <w:sz w:val="20"/>
                <w:szCs w:val="20"/>
              </w:rPr>
            </w:pPr>
          </w:p>
        </w:tc>
        <w:tc>
          <w:tcPr>
            <w:tcW w:w="7650" w:type="dxa"/>
          </w:tcPr>
          <w:p w14:paraId="06F5E642" w14:textId="77777777" w:rsidR="008A606D" w:rsidRPr="00BD4A4D" w:rsidRDefault="008A606D" w:rsidP="00601938">
            <w:pPr>
              <w:jc w:val="both"/>
              <w:rPr>
                <w:rFonts w:ascii="Arial" w:eastAsia="Calibri" w:hAnsi="Arial" w:cs="Arial"/>
                <w:sz w:val="20"/>
                <w:szCs w:val="20"/>
                <w:lang w:val="fr-FR"/>
              </w:rPr>
            </w:pPr>
            <w:r w:rsidRPr="00273397">
              <w:rPr>
                <w:rFonts w:ascii="Arial" w:eastAsia="Calibri" w:hAnsi="Arial" w:cs="Arial"/>
                <w:sz w:val="20"/>
                <w:szCs w:val="20"/>
              </w:rPr>
              <w:t xml:space="preserve">Initierea procesului de implementare a optiunii de modificare a contractului revine  Prestatorului  prin comunicarea unei Adrese catre Achizitor prin care solicita acesuia contractul pentru  inlocuirea subcontractantului/ subcontractantilor nominalizati in oferta. </w:t>
            </w:r>
            <w:r w:rsidRPr="00BD4A4D">
              <w:rPr>
                <w:rFonts w:ascii="Arial" w:eastAsia="Calibri" w:hAnsi="Arial" w:cs="Arial"/>
                <w:sz w:val="20"/>
                <w:szCs w:val="20"/>
                <w:lang w:val="fr-FR"/>
              </w:rPr>
              <w:t>In vederea obtinerii contractului Achizitorului, Contractantul va atasa adresei:</w:t>
            </w:r>
          </w:p>
          <w:p w14:paraId="228F156B"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 declaratie pe proprie raspundere prin care isi asuma prevederile caietului de sarcini si a propunerii tehnice depusa de catre Prestator la oferta, pentru activitatile supuse subcontractarii.;</w:t>
            </w:r>
          </w:p>
          <w:p w14:paraId="6635807C"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14:paraId="2D8F145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-certificatele şi alte documente necesare pentru verificarea inexistenţei unor situaţii de excludere şi a resurselor/capabilităţilor corespunzătoare părţilor de implicare în contractul de achiziţie publică.</w:t>
            </w:r>
          </w:p>
        </w:tc>
      </w:tr>
      <w:tr w:rsidR="008A606D" w:rsidRPr="005C21C3" w14:paraId="5C274F85" w14:textId="77777777" w:rsidTr="00601938">
        <w:trPr>
          <w:trHeight w:val="146"/>
        </w:trPr>
        <w:tc>
          <w:tcPr>
            <w:tcW w:w="1260" w:type="dxa"/>
            <w:vMerge/>
          </w:tcPr>
          <w:p w14:paraId="2D4F8570" w14:textId="77777777" w:rsidR="008A606D" w:rsidRPr="00BD4A4D" w:rsidRDefault="008A606D" w:rsidP="00601938">
            <w:pPr>
              <w:jc w:val="both"/>
              <w:rPr>
                <w:rFonts w:ascii="Arial" w:eastAsia="Calibri" w:hAnsi="Arial" w:cs="Arial"/>
                <w:sz w:val="20"/>
                <w:szCs w:val="20"/>
                <w:lang w:val="fr-FR"/>
              </w:rPr>
            </w:pPr>
          </w:p>
        </w:tc>
        <w:tc>
          <w:tcPr>
            <w:tcW w:w="7650" w:type="dxa"/>
          </w:tcPr>
          <w:p w14:paraId="5EBEE36A"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prin continutul careia se va evidentia  indeplinirea conditiilor pentru activarea clauzei de revizuire.</w:t>
            </w:r>
          </w:p>
        </w:tc>
      </w:tr>
      <w:tr w:rsidR="008A606D" w:rsidRPr="005C21C3" w14:paraId="197F90A8" w14:textId="77777777" w:rsidTr="00601938">
        <w:trPr>
          <w:trHeight w:val="146"/>
        </w:trPr>
        <w:tc>
          <w:tcPr>
            <w:tcW w:w="1260" w:type="dxa"/>
            <w:vMerge/>
          </w:tcPr>
          <w:p w14:paraId="6B227E60" w14:textId="77777777" w:rsidR="008A606D" w:rsidRPr="00BD4A4D" w:rsidRDefault="008A606D" w:rsidP="00601938">
            <w:pPr>
              <w:jc w:val="both"/>
              <w:rPr>
                <w:rFonts w:ascii="Arial" w:eastAsia="Calibri" w:hAnsi="Arial" w:cs="Arial"/>
                <w:sz w:val="20"/>
                <w:szCs w:val="20"/>
                <w:lang w:val="fr-FR"/>
              </w:rPr>
            </w:pPr>
          </w:p>
        </w:tc>
        <w:tc>
          <w:tcPr>
            <w:tcW w:w="7650" w:type="dxa"/>
          </w:tcPr>
          <w:p w14:paraId="255719A5"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3526AD2A" w14:textId="77777777" w:rsidTr="00601938">
        <w:trPr>
          <w:trHeight w:val="75"/>
        </w:trPr>
        <w:tc>
          <w:tcPr>
            <w:tcW w:w="1260" w:type="dxa"/>
            <w:vMerge w:val="restart"/>
          </w:tcPr>
          <w:p w14:paraId="4DDD3BF8" w14:textId="54BA3616"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3</w:t>
            </w:r>
          </w:p>
          <w:p w14:paraId="3B52891D" w14:textId="77777777" w:rsidR="008A606D" w:rsidRPr="00EB7148" w:rsidRDefault="008A606D" w:rsidP="00601938">
            <w:pPr>
              <w:jc w:val="both"/>
              <w:rPr>
                <w:rFonts w:ascii="Arial" w:eastAsia="Calibri" w:hAnsi="Arial" w:cs="Arial"/>
                <w:sz w:val="20"/>
                <w:szCs w:val="20"/>
              </w:rPr>
            </w:pPr>
          </w:p>
        </w:tc>
        <w:tc>
          <w:tcPr>
            <w:tcW w:w="7650" w:type="dxa"/>
          </w:tcPr>
          <w:p w14:paraId="6862E637"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Obiectul modificarii: Denuntarea unilaterala/rezilierea contractelor/ contractului de subcontractare datorita renunţarii/retragerii subcontractanţilor din </w:t>
            </w:r>
            <w:r w:rsidRPr="00BD4A4D">
              <w:rPr>
                <w:rFonts w:ascii="Arial" w:hAnsi="Arial" w:cs="Arial"/>
                <w:sz w:val="20"/>
                <w:szCs w:val="20"/>
                <w:lang w:val="fr-FR"/>
              </w:rPr>
              <w:t xml:space="preserve">contract   </w:t>
            </w:r>
            <w:r w:rsidRPr="00BD4A4D">
              <w:rPr>
                <w:rFonts w:ascii="Arial" w:eastAsia="Calibri" w:hAnsi="Arial" w:cs="Arial"/>
                <w:sz w:val="20"/>
                <w:szCs w:val="20"/>
                <w:lang w:val="fr-FR"/>
              </w:rPr>
              <w:t xml:space="preserve">avand ca si consecinta indeplinirea de catre contractant a obligatiei de preluare a partii/părţilor din contract aferente activităţii subcontractate sau de inlocuire a acest subcontractantului/subcontractantilor cu un nou subcontractant/subcontractanti  </w:t>
            </w:r>
          </w:p>
        </w:tc>
      </w:tr>
      <w:tr w:rsidR="008A606D" w:rsidRPr="005C21C3" w14:paraId="5ED435AE" w14:textId="77777777" w:rsidTr="00601938">
        <w:trPr>
          <w:trHeight w:val="75"/>
        </w:trPr>
        <w:tc>
          <w:tcPr>
            <w:tcW w:w="1260" w:type="dxa"/>
            <w:vMerge/>
          </w:tcPr>
          <w:p w14:paraId="27CDEE4A" w14:textId="77777777" w:rsidR="008A606D" w:rsidRPr="00BD4A4D" w:rsidRDefault="008A606D" w:rsidP="00601938">
            <w:pPr>
              <w:jc w:val="both"/>
              <w:rPr>
                <w:rFonts w:ascii="Arial" w:eastAsia="Calibri" w:hAnsi="Arial" w:cs="Arial"/>
                <w:sz w:val="20"/>
                <w:szCs w:val="20"/>
                <w:lang w:val="fr-FR"/>
              </w:rPr>
            </w:pPr>
          </w:p>
        </w:tc>
        <w:tc>
          <w:tcPr>
            <w:tcW w:w="7650" w:type="dxa"/>
          </w:tcPr>
          <w:p w14:paraId="223B520B"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Initierea procesului de implementare a optiunii de modificare a contractului revine  Prestatorului  prin comunicarea unei Adrese catre Achizitor prin care ii comunica acestuia situatia rezilierii/denuntarii unilaterale a contractelor/ contractului de subcontractare si:</w:t>
            </w:r>
          </w:p>
          <w:p w14:paraId="58C73C92" w14:textId="77777777" w:rsidR="008A606D" w:rsidRPr="00BD4A4D" w:rsidRDefault="008A606D" w:rsidP="00601938">
            <w:pPr>
              <w:jc w:val="both"/>
              <w:rPr>
                <w:rFonts w:ascii="Arial" w:eastAsia="Calibri" w:hAnsi="Arial" w:cs="Arial"/>
                <w:sz w:val="20"/>
                <w:szCs w:val="20"/>
                <w:lang w:val="fr-FR"/>
              </w:rPr>
            </w:pPr>
            <w:r w:rsidRPr="00BD4A4D">
              <w:rPr>
                <w:rFonts w:ascii="Arial" w:hAnsi="Arial" w:cs="Arial"/>
                <w:sz w:val="20"/>
                <w:szCs w:val="20"/>
                <w:lang w:val="fr-FR"/>
              </w:rPr>
              <w:t>notifica acestuia: preluarea partii/părţilor din contract aferente activităţii subcontractate sau</w:t>
            </w:r>
          </w:p>
          <w:p w14:paraId="6E6B9F4D" w14:textId="77777777" w:rsidR="008A606D" w:rsidRPr="00BD4A4D" w:rsidRDefault="008A606D" w:rsidP="00601938">
            <w:pPr>
              <w:jc w:val="both"/>
              <w:rPr>
                <w:rFonts w:ascii="Arial" w:eastAsia="Calibri" w:hAnsi="Arial" w:cs="Arial"/>
                <w:sz w:val="20"/>
                <w:szCs w:val="20"/>
                <w:lang w:val="fr-FR"/>
              </w:rPr>
            </w:pPr>
            <w:r w:rsidRPr="00BD4A4D">
              <w:rPr>
                <w:rFonts w:ascii="Arial" w:hAnsi="Arial" w:cs="Arial"/>
                <w:sz w:val="20"/>
                <w:szCs w:val="20"/>
                <w:lang w:val="fr-FR"/>
              </w:rPr>
              <w:t>solicita acesuia acordul pentru  inlocuirea subcontractantului /subcontractantilor nominalizati in oferta. In acest sens, Contractantul va atasa adresei:</w:t>
            </w:r>
          </w:p>
          <w:p w14:paraId="31CB4D40"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 declaratie pe proprie raspundere prin care isi asuma prevederile caietului de sarcini si a propunerii tehnice depusa de catre Prestator la oferta, pentru activitatile supuse subcontractarii.;</w:t>
            </w:r>
          </w:p>
          <w:p w14:paraId="5F5F68E3"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14:paraId="6A47C818"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-certificatele şi alte documente necesare pentru verificarea inexistenţei unor situaţii de excludere şi a resurselor/capabilităţilor corespunzătoare părţilor de implicare în contractul de achiziţie publică.</w:t>
            </w:r>
          </w:p>
        </w:tc>
      </w:tr>
      <w:tr w:rsidR="008A606D" w:rsidRPr="005C21C3" w14:paraId="26D7E1CC" w14:textId="77777777" w:rsidTr="00601938">
        <w:trPr>
          <w:trHeight w:val="75"/>
        </w:trPr>
        <w:tc>
          <w:tcPr>
            <w:tcW w:w="1260" w:type="dxa"/>
            <w:vMerge/>
          </w:tcPr>
          <w:p w14:paraId="0E1C42CF" w14:textId="77777777" w:rsidR="008A606D" w:rsidRPr="00BD4A4D" w:rsidRDefault="008A606D" w:rsidP="00601938">
            <w:pPr>
              <w:jc w:val="both"/>
              <w:rPr>
                <w:rFonts w:ascii="Arial" w:eastAsia="Calibri" w:hAnsi="Arial" w:cs="Arial"/>
                <w:sz w:val="20"/>
                <w:szCs w:val="20"/>
                <w:lang w:val="fr-FR"/>
              </w:rPr>
            </w:pPr>
          </w:p>
        </w:tc>
        <w:tc>
          <w:tcPr>
            <w:tcW w:w="7650" w:type="dxa"/>
          </w:tcPr>
          <w:p w14:paraId="6D3BB692"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Justificarea necesitatii activarii clauzei cu optiuni se va face de catre Achizitor, in cadrul unei note justificative conform Ordin 2332/2017 prin continutul careia se va </w:t>
            </w:r>
            <w:r w:rsidRPr="00BD4A4D">
              <w:rPr>
                <w:rFonts w:ascii="Arial" w:eastAsia="Calibri" w:hAnsi="Arial" w:cs="Arial"/>
                <w:sz w:val="20"/>
                <w:szCs w:val="20"/>
                <w:lang w:val="fr-FR"/>
              </w:rPr>
              <w:lastRenderedPageBreak/>
              <w:t>evidentia  indeplinirea conditiilor pentru activarea clauzei de modificare punctul 2. Clauza de modificare punctul 1 se va activa de la data comunicarii notificarii privind preluarea de catre Prestator a partii din contract aferente activitatii subcontractate.</w:t>
            </w:r>
          </w:p>
        </w:tc>
      </w:tr>
      <w:tr w:rsidR="008A606D" w:rsidRPr="005C21C3" w14:paraId="6C4D5BE7" w14:textId="77777777" w:rsidTr="00601938">
        <w:trPr>
          <w:trHeight w:val="75"/>
        </w:trPr>
        <w:tc>
          <w:tcPr>
            <w:tcW w:w="1260" w:type="dxa"/>
            <w:vMerge/>
          </w:tcPr>
          <w:p w14:paraId="42FE122C" w14:textId="77777777" w:rsidR="008A606D" w:rsidRPr="00BD4A4D" w:rsidRDefault="008A606D" w:rsidP="00601938">
            <w:pPr>
              <w:jc w:val="both"/>
              <w:rPr>
                <w:rFonts w:ascii="Arial" w:eastAsia="Calibri" w:hAnsi="Arial" w:cs="Arial"/>
                <w:sz w:val="20"/>
                <w:szCs w:val="20"/>
                <w:lang w:val="fr-FR"/>
              </w:rPr>
            </w:pPr>
          </w:p>
        </w:tc>
        <w:tc>
          <w:tcPr>
            <w:tcW w:w="7650" w:type="dxa"/>
          </w:tcPr>
          <w:p w14:paraId="280BEB44"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 pentru clauza de revizuire punctul 2; Prin “notificare” pentru clauza de revizuire punctul 1</w:t>
            </w:r>
          </w:p>
        </w:tc>
      </w:tr>
      <w:tr w:rsidR="008A606D" w:rsidRPr="005C21C3" w14:paraId="798828E3" w14:textId="77777777" w:rsidTr="00601938">
        <w:trPr>
          <w:trHeight w:val="147"/>
        </w:trPr>
        <w:tc>
          <w:tcPr>
            <w:tcW w:w="1260" w:type="dxa"/>
            <w:vMerge w:val="restart"/>
          </w:tcPr>
          <w:p w14:paraId="6ECBA2B4"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4</w:t>
            </w:r>
          </w:p>
          <w:p w14:paraId="152DC1EA" w14:textId="77777777" w:rsidR="008A606D" w:rsidRPr="00EB7148" w:rsidRDefault="008A606D" w:rsidP="00601938">
            <w:pPr>
              <w:jc w:val="both"/>
              <w:rPr>
                <w:rFonts w:ascii="Arial" w:eastAsia="Calibri" w:hAnsi="Arial" w:cs="Arial"/>
                <w:sz w:val="20"/>
                <w:szCs w:val="20"/>
              </w:rPr>
            </w:pPr>
          </w:p>
        </w:tc>
        <w:tc>
          <w:tcPr>
            <w:tcW w:w="7650" w:type="dxa"/>
          </w:tcPr>
          <w:p w14:paraId="1774DE7D" w14:textId="77777777" w:rsidR="008A606D" w:rsidRPr="00273397" w:rsidRDefault="008A606D" w:rsidP="00601938">
            <w:pPr>
              <w:jc w:val="both"/>
              <w:rPr>
                <w:rFonts w:ascii="Arial" w:hAnsi="Arial" w:cs="Arial"/>
                <w:sz w:val="20"/>
                <w:szCs w:val="20"/>
                <w:lang w:val="fr-FR"/>
              </w:rPr>
            </w:pPr>
            <w:r w:rsidRPr="00273397">
              <w:rPr>
                <w:rFonts w:ascii="Arial" w:eastAsia="Calibri" w:hAnsi="Arial" w:cs="Arial"/>
                <w:sz w:val="20"/>
                <w:szCs w:val="20"/>
                <w:lang w:val="fr-FR"/>
              </w:rPr>
              <w:t>Obiectul modificarii: Înlocuirea Prestatorului initial cu tertul sustinator va fi posibila in cazul în care ofertantul devenit contractant întâmpină dificultăţi în implementare</w:t>
            </w:r>
            <w:r w:rsidRPr="00273397">
              <w:rPr>
                <w:rFonts w:ascii="Arial" w:hAnsi="Arial" w:cs="Arial"/>
                <w:sz w:val="20"/>
                <w:szCs w:val="20"/>
                <w:lang w:val="fr-FR"/>
              </w:rPr>
              <w:t xml:space="preserve">, pentru partea de contract pentru care a primit sustinere din partea tertului in baza angajamentului ferm, acesta din urma fiind obligat a duce la indeplinire acea parte a contractului  care face obiectul respectivului angajament ferm. </w:t>
            </w:r>
          </w:p>
        </w:tc>
      </w:tr>
      <w:tr w:rsidR="008A606D" w:rsidRPr="005C21C3" w14:paraId="4196133A" w14:textId="77777777" w:rsidTr="00601938">
        <w:trPr>
          <w:trHeight w:val="146"/>
        </w:trPr>
        <w:tc>
          <w:tcPr>
            <w:tcW w:w="1260" w:type="dxa"/>
            <w:vMerge/>
          </w:tcPr>
          <w:p w14:paraId="7795979B" w14:textId="77777777" w:rsidR="008A606D" w:rsidRPr="00273397" w:rsidRDefault="008A606D" w:rsidP="00601938">
            <w:pPr>
              <w:jc w:val="both"/>
              <w:rPr>
                <w:rFonts w:ascii="Arial" w:eastAsia="Calibri" w:hAnsi="Arial" w:cs="Arial"/>
                <w:sz w:val="20"/>
                <w:szCs w:val="20"/>
                <w:lang w:val="fr-FR"/>
              </w:rPr>
            </w:pPr>
          </w:p>
        </w:tc>
        <w:tc>
          <w:tcPr>
            <w:tcW w:w="7650" w:type="dxa"/>
          </w:tcPr>
          <w:p w14:paraId="40E5FAF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contractului revine </w:t>
            </w:r>
          </w:p>
          <w:p w14:paraId="51DA821E"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-Prestatorului printr-o Notificare adresata Achizitorului in termen de  10 (zece) zile de la data declanșării evenimentului care generează posibila preluare a drepturilor și obligațiilor Prestatorului din prezentul Contract.</w:t>
            </w:r>
          </w:p>
          <w:p w14:paraId="46BE9A4E"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-Achizitorului printr-o Notificare adresata Prestatorului in termen de  10 (zece) zile de la data declanșării evenimentului care generează posibila preluare a drepturilor și obligațiilor Prestatorului din prezentul Contract. Initierea procesului de implementare a optiunii de m</w:t>
            </w:r>
            <w:r>
              <w:rPr>
                <w:rFonts w:ascii="Arial" w:hAnsi="Arial" w:cs="Arial"/>
                <w:sz w:val="20"/>
                <w:szCs w:val="20"/>
                <w:lang w:val="fr-FR"/>
              </w:rPr>
              <w:t>o</w:t>
            </w:r>
            <w:r w:rsidRPr="00BD4A4D">
              <w:rPr>
                <w:rFonts w:ascii="Arial" w:hAnsi="Arial" w:cs="Arial"/>
                <w:sz w:val="20"/>
                <w:szCs w:val="20"/>
                <w:lang w:val="fr-FR"/>
              </w:rPr>
              <w:t>dificare se va face de catre Achizitor, in situatia in care partea de contract pentru care Prestatorul a primit sustinere din partea tertului in baza angajamentului ferm nu se deruleaza cu respectarea Graficului de prestare desi Contractantul a fost notificat prealabil in acest sens.</w:t>
            </w:r>
          </w:p>
          <w:p w14:paraId="19328146" w14:textId="77777777" w:rsidR="008A606D" w:rsidRPr="0030470B" w:rsidRDefault="008A606D" w:rsidP="00601938">
            <w:pPr>
              <w:jc w:val="both"/>
              <w:rPr>
                <w:rFonts w:ascii="Arial" w:eastAsia="Calibri" w:hAnsi="Arial" w:cs="Arial"/>
                <w:sz w:val="20"/>
                <w:szCs w:val="20"/>
                <w:lang w:val="fr-FR"/>
              </w:rPr>
            </w:pPr>
            <w:r w:rsidRPr="0030470B">
              <w:rPr>
                <w:rFonts w:ascii="Arial" w:eastAsia="Calibri" w:hAnsi="Arial" w:cs="Arial"/>
                <w:sz w:val="20"/>
                <w:szCs w:val="20"/>
                <w:lang w:val="fr-FR"/>
              </w:rPr>
              <w:t>Notificarea generează inițierea novației între cele două Părți.</w:t>
            </w:r>
          </w:p>
        </w:tc>
      </w:tr>
      <w:tr w:rsidR="008A606D" w:rsidRPr="005C21C3" w14:paraId="5309BC4D" w14:textId="77777777" w:rsidTr="00601938">
        <w:trPr>
          <w:trHeight w:val="146"/>
        </w:trPr>
        <w:tc>
          <w:tcPr>
            <w:tcW w:w="1260" w:type="dxa"/>
            <w:vMerge/>
          </w:tcPr>
          <w:p w14:paraId="356C65C6" w14:textId="77777777" w:rsidR="008A606D" w:rsidRPr="0030470B" w:rsidRDefault="008A606D" w:rsidP="00601938">
            <w:pPr>
              <w:jc w:val="both"/>
              <w:rPr>
                <w:rFonts w:ascii="Arial" w:eastAsia="Calibri" w:hAnsi="Arial" w:cs="Arial"/>
                <w:sz w:val="20"/>
                <w:szCs w:val="20"/>
                <w:lang w:val="fr-FR"/>
              </w:rPr>
            </w:pPr>
          </w:p>
        </w:tc>
        <w:tc>
          <w:tcPr>
            <w:tcW w:w="7650" w:type="dxa"/>
          </w:tcPr>
          <w:p w14:paraId="1A891E45" w14:textId="77777777" w:rsidR="008A606D" w:rsidRDefault="008A606D" w:rsidP="00601938">
            <w:pPr>
              <w:jc w:val="both"/>
              <w:rPr>
                <w:rFonts w:ascii="Arial" w:hAnsi="Arial" w:cs="Arial"/>
                <w:sz w:val="20"/>
                <w:szCs w:val="20"/>
                <w:lang w:val="fr-FR"/>
              </w:rPr>
            </w:pPr>
            <w:r w:rsidRPr="00BD4A4D">
              <w:rPr>
                <w:rFonts w:ascii="Arial" w:eastAsia="Calibri" w:hAnsi="Arial" w:cs="Arial"/>
                <w:sz w:val="20"/>
                <w:szCs w:val="20"/>
                <w:lang w:val="fr-FR"/>
              </w:rPr>
              <w:t xml:space="preserve">Justificarea necesitatii activarii clauzei cu optiuni se va face de catre Achizitor, in cadrul unei note justificative conform Ordin 2332/2017 din continutul careia sa reiasa documentele care au stat la baza concluziei ca Contractantul intampina dificultati in implementare pe </w:t>
            </w:r>
            <w:r w:rsidRPr="00BD4A4D">
              <w:rPr>
                <w:rFonts w:ascii="Arial" w:hAnsi="Arial" w:cs="Arial"/>
                <w:sz w:val="20"/>
                <w:szCs w:val="20"/>
                <w:lang w:val="fr-FR"/>
              </w:rPr>
              <w:t>partea de contract cadru  pentru care a primit sustinere din partea tertului in baza angajamentului ferm ( de ex: notificari privind indeplinirea obligatiilor contractuale comunicate de Achizitor si carora Contractantul nu le-a dat curs sau nu le-a dat curs in termen, etc )</w:t>
            </w:r>
          </w:p>
          <w:p w14:paraId="195AFF88" w14:textId="77777777" w:rsidR="008A606D" w:rsidRPr="00BD4A4D" w:rsidRDefault="008A606D" w:rsidP="00601938">
            <w:pPr>
              <w:jc w:val="both"/>
              <w:rPr>
                <w:rFonts w:ascii="Arial" w:hAnsi="Arial" w:cs="Arial"/>
                <w:sz w:val="20"/>
                <w:szCs w:val="20"/>
                <w:lang w:val="fr-FR"/>
              </w:rPr>
            </w:pPr>
          </w:p>
        </w:tc>
      </w:tr>
      <w:tr w:rsidR="008A606D" w:rsidRPr="005C21C3" w14:paraId="7890FEF9" w14:textId="77777777" w:rsidTr="00601938">
        <w:trPr>
          <w:trHeight w:val="146"/>
        </w:trPr>
        <w:tc>
          <w:tcPr>
            <w:tcW w:w="1260" w:type="dxa"/>
            <w:vMerge/>
          </w:tcPr>
          <w:p w14:paraId="3789C325" w14:textId="77777777" w:rsidR="008A606D" w:rsidRPr="00BD4A4D" w:rsidRDefault="008A606D" w:rsidP="00601938">
            <w:pPr>
              <w:jc w:val="both"/>
              <w:rPr>
                <w:rFonts w:ascii="Arial" w:eastAsia="Calibri" w:hAnsi="Arial" w:cs="Arial"/>
                <w:sz w:val="20"/>
                <w:szCs w:val="20"/>
                <w:lang w:val="fr-FR"/>
              </w:rPr>
            </w:pPr>
          </w:p>
        </w:tc>
        <w:tc>
          <w:tcPr>
            <w:tcW w:w="7650" w:type="dxa"/>
          </w:tcPr>
          <w:p w14:paraId="3B102EDE" w14:textId="77777777" w:rsidR="008A606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p w14:paraId="76E2DEF9" w14:textId="77777777" w:rsidR="008A606D" w:rsidRPr="00BD4A4D" w:rsidRDefault="008A606D" w:rsidP="00601938">
            <w:pPr>
              <w:jc w:val="both"/>
              <w:rPr>
                <w:rFonts w:ascii="Arial" w:eastAsia="Calibri" w:hAnsi="Arial" w:cs="Arial"/>
                <w:sz w:val="20"/>
                <w:szCs w:val="20"/>
                <w:lang w:val="fr-FR"/>
              </w:rPr>
            </w:pPr>
          </w:p>
        </w:tc>
      </w:tr>
      <w:tr w:rsidR="008A606D" w:rsidRPr="00EB7148" w14:paraId="382AF9CC" w14:textId="77777777" w:rsidTr="00601938">
        <w:trPr>
          <w:trHeight w:val="147"/>
        </w:trPr>
        <w:tc>
          <w:tcPr>
            <w:tcW w:w="1260" w:type="dxa"/>
            <w:vMerge w:val="restart"/>
          </w:tcPr>
          <w:p w14:paraId="6D9294DC"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5</w:t>
            </w:r>
          </w:p>
          <w:p w14:paraId="2B65A63F" w14:textId="77777777" w:rsidR="008A606D" w:rsidRPr="00EB7148" w:rsidRDefault="008A606D" w:rsidP="00601938">
            <w:pPr>
              <w:jc w:val="both"/>
              <w:rPr>
                <w:rFonts w:ascii="Arial" w:eastAsia="Calibri" w:hAnsi="Arial" w:cs="Arial"/>
                <w:sz w:val="20"/>
                <w:szCs w:val="20"/>
              </w:rPr>
            </w:pPr>
          </w:p>
        </w:tc>
        <w:tc>
          <w:tcPr>
            <w:tcW w:w="7650" w:type="dxa"/>
          </w:tcPr>
          <w:p w14:paraId="75A78F22" w14:textId="77777777" w:rsidR="008A606D" w:rsidRPr="00EB7148" w:rsidRDefault="008A606D" w:rsidP="00601938">
            <w:pPr>
              <w:jc w:val="both"/>
              <w:rPr>
                <w:rFonts w:ascii="Arial" w:hAnsi="Arial" w:cs="Arial"/>
                <w:sz w:val="20"/>
                <w:szCs w:val="20"/>
              </w:rPr>
            </w:pPr>
            <w:r w:rsidRPr="00EB7148">
              <w:rPr>
                <w:rFonts w:ascii="Arial" w:eastAsia="Calibri" w:hAnsi="Arial" w:cs="Arial"/>
                <w:sz w:val="20"/>
                <w:szCs w:val="20"/>
              </w:rPr>
              <w:t xml:space="preserve">Obiectul modificarii: </w:t>
            </w:r>
            <w:r w:rsidRPr="00EB7148">
              <w:rPr>
                <w:rFonts w:ascii="Arial" w:hAnsi="Arial" w:cs="Arial"/>
                <w:sz w:val="20"/>
                <w:szCs w:val="20"/>
              </w:rPr>
              <w:t xml:space="preserve">Schimbarea denumirii legale a Prestatorului principal, nu reprezinta o modificare substantiala a contractului in cursul perioadei sale de valabilitate si se va efectua prin semnarea unui act aditional la contract si fara organizarea unei alte proceduri de atribuire, in cazul in care in fapt, operatrul economic va ramane acelasi. </w:t>
            </w:r>
          </w:p>
        </w:tc>
      </w:tr>
      <w:tr w:rsidR="008A606D" w:rsidRPr="005C21C3" w14:paraId="0CFBF91A" w14:textId="77777777" w:rsidTr="00601938">
        <w:trPr>
          <w:trHeight w:val="146"/>
        </w:trPr>
        <w:tc>
          <w:tcPr>
            <w:tcW w:w="1260" w:type="dxa"/>
            <w:vMerge/>
          </w:tcPr>
          <w:p w14:paraId="63BDD70E" w14:textId="77777777" w:rsidR="008A606D" w:rsidRPr="00EB7148" w:rsidRDefault="008A606D" w:rsidP="00601938">
            <w:pPr>
              <w:jc w:val="both"/>
              <w:rPr>
                <w:rFonts w:ascii="Arial" w:eastAsia="Calibri" w:hAnsi="Arial" w:cs="Arial"/>
                <w:sz w:val="20"/>
                <w:szCs w:val="20"/>
              </w:rPr>
            </w:pPr>
          </w:p>
        </w:tc>
        <w:tc>
          <w:tcPr>
            <w:tcW w:w="7650" w:type="dxa"/>
          </w:tcPr>
          <w:p w14:paraId="04F02D0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Initierea procesului de implementare a optiunii de modificare a contractului revine  Prestatorului, care va instiinta Achizitorul cu privire la modificarile survenite in denumirea sa legala atasand documente doveditoare in acest sens.</w:t>
            </w:r>
          </w:p>
        </w:tc>
      </w:tr>
      <w:tr w:rsidR="008A606D" w:rsidRPr="005C21C3" w14:paraId="68C72A51" w14:textId="77777777" w:rsidTr="00601938">
        <w:trPr>
          <w:trHeight w:val="146"/>
        </w:trPr>
        <w:tc>
          <w:tcPr>
            <w:tcW w:w="1260" w:type="dxa"/>
            <w:vMerge/>
          </w:tcPr>
          <w:p w14:paraId="39901D95" w14:textId="77777777" w:rsidR="008A606D" w:rsidRPr="00BD4A4D" w:rsidRDefault="008A606D" w:rsidP="00601938">
            <w:pPr>
              <w:jc w:val="both"/>
              <w:rPr>
                <w:rFonts w:ascii="Arial" w:eastAsia="Calibri" w:hAnsi="Arial" w:cs="Arial"/>
                <w:sz w:val="20"/>
                <w:szCs w:val="20"/>
                <w:lang w:val="fr-FR"/>
              </w:rPr>
            </w:pPr>
          </w:p>
        </w:tc>
        <w:tc>
          <w:tcPr>
            <w:tcW w:w="7650" w:type="dxa"/>
          </w:tcPr>
          <w:p w14:paraId="68CBAD6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care va avea la baza instiintarea primita de la Prestator privind modificarile survenite in denumirea sa legala.</w:t>
            </w:r>
          </w:p>
        </w:tc>
      </w:tr>
      <w:tr w:rsidR="008A606D" w:rsidRPr="005C21C3" w14:paraId="6FD6C7EF" w14:textId="77777777" w:rsidTr="00601938">
        <w:trPr>
          <w:trHeight w:val="146"/>
        </w:trPr>
        <w:tc>
          <w:tcPr>
            <w:tcW w:w="1260" w:type="dxa"/>
            <w:vMerge/>
          </w:tcPr>
          <w:p w14:paraId="3BAF5B97" w14:textId="77777777" w:rsidR="008A606D" w:rsidRPr="00BD4A4D" w:rsidRDefault="008A606D" w:rsidP="00601938">
            <w:pPr>
              <w:jc w:val="both"/>
              <w:rPr>
                <w:rFonts w:ascii="Arial" w:eastAsia="Calibri" w:hAnsi="Arial" w:cs="Arial"/>
                <w:sz w:val="20"/>
                <w:szCs w:val="20"/>
                <w:lang w:val="fr-FR"/>
              </w:rPr>
            </w:pPr>
          </w:p>
        </w:tc>
        <w:tc>
          <w:tcPr>
            <w:tcW w:w="7650" w:type="dxa"/>
          </w:tcPr>
          <w:p w14:paraId="5159747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15B6CC61" w14:textId="77777777" w:rsidTr="00601938">
        <w:trPr>
          <w:trHeight w:val="147"/>
        </w:trPr>
        <w:tc>
          <w:tcPr>
            <w:tcW w:w="1260" w:type="dxa"/>
            <w:vMerge w:val="restart"/>
          </w:tcPr>
          <w:p w14:paraId="1DC10494"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6</w:t>
            </w:r>
          </w:p>
          <w:p w14:paraId="10D952D9" w14:textId="77777777" w:rsidR="008A606D" w:rsidRPr="00EB7148" w:rsidRDefault="008A606D" w:rsidP="00601938">
            <w:pPr>
              <w:jc w:val="both"/>
              <w:rPr>
                <w:rFonts w:ascii="Arial" w:eastAsia="Calibri" w:hAnsi="Arial" w:cs="Arial"/>
                <w:sz w:val="20"/>
                <w:szCs w:val="20"/>
              </w:rPr>
            </w:pPr>
          </w:p>
        </w:tc>
        <w:tc>
          <w:tcPr>
            <w:tcW w:w="7650" w:type="dxa"/>
          </w:tcPr>
          <w:p w14:paraId="7C4C0155" w14:textId="77777777" w:rsidR="008A606D" w:rsidRPr="00273397" w:rsidRDefault="008A606D" w:rsidP="00601938">
            <w:pPr>
              <w:jc w:val="both"/>
              <w:rPr>
                <w:rFonts w:ascii="Arial" w:eastAsia="Calibri" w:hAnsi="Arial" w:cs="Arial"/>
                <w:sz w:val="20"/>
                <w:szCs w:val="20"/>
                <w:lang w:val="fr-FR"/>
              </w:rPr>
            </w:pPr>
            <w:r w:rsidRPr="00273397">
              <w:rPr>
                <w:rFonts w:ascii="Arial" w:eastAsia="Calibri" w:hAnsi="Arial" w:cs="Arial"/>
                <w:sz w:val="20"/>
                <w:szCs w:val="20"/>
                <w:lang w:val="fr-FR"/>
              </w:rPr>
              <w:t xml:space="preserve">Obiectul modificarii: Înlocuirea personalului de specialitate nominalizat pentru îndeplinirea </w:t>
            </w:r>
            <w:r w:rsidRPr="00273397">
              <w:rPr>
                <w:rFonts w:ascii="Arial" w:hAnsi="Arial" w:cs="Arial"/>
                <w:sz w:val="20"/>
                <w:szCs w:val="20"/>
                <w:lang w:val="fr-FR"/>
              </w:rPr>
              <w:t xml:space="preserve">contractului se </w:t>
            </w:r>
            <w:r w:rsidRPr="00273397">
              <w:rPr>
                <w:rFonts w:ascii="Arial" w:eastAsia="Calibri" w:hAnsi="Arial" w:cs="Arial"/>
                <w:sz w:val="20"/>
                <w:szCs w:val="20"/>
                <w:lang w:val="fr-FR"/>
              </w:rPr>
              <w:t xml:space="preserve">realizează numai cu acceptul autorităţii contractante, şi nu reprezintă o modificare substanţială daca </w:t>
            </w:r>
          </w:p>
          <w:p w14:paraId="0ADC040E"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a) noul personal de specialitate nominalizat pentru îndeplinirea contractului îndeplineşte cel puţin criteriile de calificare/selecţie prevăzute în cadrul documentaţiei de atribuire; </w:t>
            </w:r>
          </w:p>
          <w:p w14:paraId="35944F6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b) noul personal de specialitate nominalizat pentru îndeplinirea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obţine cel puţin acelaşi punctaj ca personalul propus la momentul aplicării factorilor de evaluare</w:t>
            </w:r>
          </w:p>
        </w:tc>
      </w:tr>
      <w:tr w:rsidR="008A606D" w:rsidRPr="005C21C3" w14:paraId="589EF4E4" w14:textId="77777777" w:rsidTr="00601938">
        <w:trPr>
          <w:trHeight w:val="146"/>
        </w:trPr>
        <w:tc>
          <w:tcPr>
            <w:tcW w:w="1260" w:type="dxa"/>
            <w:vMerge/>
          </w:tcPr>
          <w:p w14:paraId="20CB744A" w14:textId="77777777" w:rsidR="008A606D" w:rsidRPr="00BD4A4D" w:rsidRDefault="008A606D" w:rsidP="00601938">
            <w:pPr>
              <w:jc w:val="both"/>
              <w:rPr>
                <w:rFonts w:ascii="Arial" w:eastAsia="Calibri" w:hAnsi="Arial" w:cs="Arial"/>
                <w:sz w:val="20"/>
                <w:szCs w:val="20"/>
                <w:lang w:val="fr-FR"/>
              </w:rPr>
            </w:pPr>
          </w:p>
        </w:tc>
        <w:tc>
          <w:tcPr>
            <w:tcW w:w="7650" w:type="dxa"/>
          </w:tcPr>
          <w:p w14:paraId="3839069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Initierea procesului de implementare a optiunii de modificare a contractului revine  Prestatorului, care va instiinta Achizitorul printr-o Notificare cu privire la necesitatea inlocuirii personalului nominalizat in oferta, solicitandu-I acestuia contractul in acest sens. Notifcarea va fi insotita de:</w:t>
            </w:r>
          </w:p>
          <w:p w14:paraId="7EBD8751"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lastRenderedPageBreak/>
              <w:t>documentele solicitate prin documentaţia de atribuire fie în vederea demonstrării îndeplinirii criteriilor de calificare/selecţie stabilite, fie în vederea calculării punctajului aferent factorilor de evaluare pentru fiecare noua persoana pentru care solicita acceptul pentru nominalizare, in cazul personalului pentru care s-au aplicat factori de atribuire sau criterii de selectie</w:t>
            </w:r>
          </w:p>
          <w:p w14:paraId="47FD39CB"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Tabel cuprinzand Informatiile relevante pentru personalul propus, prezentate in cadrul propunerii tehnice, pentru fiecare noua persoana pentru care solicita acceptul pentru nominalizare</w:t>
            </w:r>
          </w:p>
        </w:tc>
      </w:tr>
      <w:tr w:rsidR="008A606D" w:rsidRPr="005C21C3" w14:paraId="5C07811E" w14:textId="77777777" w:rsidTr="00601938">
        <w:trPr>
          <w:trHeight w:val="146"/>
        </w:trPr>
        <w:tc>
          <w:tcPr>
            <w:tcW w:w="1260" w:type="dxa"/>
            <w:vMerge/>
          </w:tcPr>
          <w:p w14:paraId="6525A7FE" w14:textId="77777777" w:rsidR="008A606D" w:rsidRPr="00BD4A4D" w:rsidRDefault="008A606D" w:rsidP="00601938">
            <w:pPr>
              <w:jc w:val="both"/>
              <w:rPr>
                <w:rFonts w:ascii="Arial" w:eastAsia="Calibri" w:hAnsi="Arial" w:cs="Arial"/>
                <w:sz w:val="20"/>
                <w:szCs w:val="20"/>
                <w:lang w:val="fr-FR"/>
              </w:rPr>
            </w:pPr>
          </w:p>
        </w:tc>
        <w:tc>
          <w:tcPr>
            <w:tcW w:w="7650" w:type="dxa"/>
          </w:tcPr>
          <w:p w14:paraId="70AA9AF4"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care va avea la baza Notificarea primita de la Prestator solicitarea de activare a clauzei de revizuire.</w:t>
            </w:r>
          </w:p>
        </w:tc>
      </w:tr>
      <w:tr w:rsidR="008A606D" w:rsidRPr="005C21C3" w14:paraId="2CB85528" w14:textId="77777777" w:rsidTr="00601938">
        <w:trPr>
          <w:trHeight w:val="146"/>
        </w:trPr>
        <w:tc>
          <w:tcPr>
            <w:tcW w:w="1260" w:type="dxa"/>
            <w:vMerge/>
          </w:tcPr>
          <w:p w14:paraId="26F14D1E" w14:textId="77777777" w:rsidR="008A606D" w:rsidRPr="00BD4A4D" w:rsidRDefault="008A606D" w:rsidP="00601938">
            <w:pPr>
              <w:jc w:val="both"/>
              <w:rPr>
                <w:rFonts w:ascii="Arial" w:eastAsia="Calibri" w:hAnsi="Arial" w:cs="Arial"/>
                <w:sz w:val="20"/>
                <w:szCs w:val="20"/>
                <w:lang w:val="fr-FR"/>
              </w:rPr>
            </w:pPr>
          </w:p>
        </w:tc>
        <w:tc>
          <w:tcPr>
            <w:tcW w:w="7650" w:type="dxa"/>
          </w:tcPr>
          <w:p w14:paraId="12283CFC"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7D8607E4" w14:textId="77777777" w:rsidTr="00601938">
        <w:trPr>
          <w:trHeight w:val="129"/>
        </w:trPr>
        <w:tc>
          <w:tcPr>
            <w:tcW w:w="1260" w:type="dxa"/>
            <w:vMerge w:val="restart"/>
          </w:tcPr>
          <w:p w14:paraId="36A7AF8E"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7</w:t>
            </w:r>
          </w:p>
          <w:p w14:paraId="5A06B420" w14:textId="77777777" w:rsidR="008A606D" w:rsidRPr="00EB7148" w:rsidRDefault="008A606D" w:rsidP="00601938">
            <w:pPr>
              <w:jc w:val="both"/>
              <w:rPr>
                <w:rFonts w:ascii="Arial" w:eastAsia="Calibri" w:hAnsi="Arial" w:cs="Arial"/>
                <w:sz w:val="20"/>
                <w:szCs w:val="20"/>
              </w:rPr>
            </w:pPr>
          </w:p>
        </w:tc>
        <w:tc>
          <w:tcPr>
            <w:tcW w:w="7650" w:type="dxa"/>
          </w:tcPr>
          <w:p w14:paraId="4E390BC9"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Obiectul modificarii: Prelungirea termenului de executie</w:t>
            </w:r>
          </w:p>
        </w:tc>
      </w:tr>
      <w:tr w:rsidR="008A606D" w:rsidRPr="005C21C3" w14:paraId="15A01A29" w14:textId="77777777" w:rsidTr="00601938">
        <w:trPr>
          <w:trHeight w:val="129"/>
        </w:trPr>
        <w:tc>
          <w:tcPr>
            <w:tcW w:w="1260" w:type="dxa"/>
            <w:vMerge/>
          </w:tcPr>
          <w:p w14:paraId="19E9A8EC" w14:textId="77777777" w:rsidR="008A606D" w:rsidRPr="00BD4A4D" w:rsidRDefault="008A606D" w:rsidP="00601938">
            <w:pPr>
              <w:jc w:val="both"/>
              <w:rPr>
                <w:rFonts w:ascii="Arial" w:eastAsia="Calibri" w:hAnsi="Arial" w:cs="Arial"/>
                <w:sz w:val="20"/>
                <w:szCs w:val="20"/>
                <w:lang w:val="fr-FR"/>
              </w:rPr>
            </w:pPr>
          </w:p>
        </w:tc>
        <w:tc>
          <w:tcPr>
            <w:tcW w:w="7650" w:type="dxa"/>
          </w:tcPr>
          <w:p w14:paraId="3402193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Conditiile modificarii: </w:t>
            </w:r>
          </w:p>
          <w:p w14:paraId="4F8DFE4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In cazul in care Contractantul sufera intarzieri datorita dispozitiilor primite din partea Achizitorului, orice motive de întârziere, ce nu se datorează  Prestatorului, orice circumstanţe neobişnuite susceptibile de a surveni, altfel decât prin încălcarea contractului de către prestator, îndreptăţesc Prestatorul de a solicita prelungirea perioadei de furnizare a produselor sau a oricărei faze a acestora,</w:t>
            </w:r>
          </w:p>
          <w:p w14:paraId="15613646"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Daca Contractantul inregistreaza intarzieri ca urmare a producerii unui Risc al Achizitorului:</w:t>
            </w:r>
          </w:p>
          <w:p w14:paraId="4D6BE9A8"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(a) orice schimbare adusă legii aplicabile Contractului după data depunerii ofertei Prestatorului așa cum este specificat în Contract;</w:t>
            </w:r>
          </w:p>
          <w:p w14:paraId="3FEF9DC9"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(b) orice neîndeplinire a obligațiilor de către Achizitor; Prestator</w:t>
            </w:r>
          </w:p>
          <w:p w14:paraId="6684F3FF"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 suspendarea prestar</w:t>
            </w:r>
            <w:r>
              <w:rPr>
                <w:rFonts w:ascii="Arial" w:hAnsi="Arial" w:cs="Arial"/>
                <w:sz w:val="20"/>
                <w:szCs w:val="20"/>
                <w:lang w:val="fr-FR"/>
              </w:rPr>
              <w:t>ii</w:t>
            </w:r>
            <w:r w:rsidRPr="00BD4A4D">
              <w:rPr>
                <w:rFonts w:ascii="Arial" w:hAnsi="Arial" w:cs="Arial"/>
                <w:sz w:val="20"/>
                <w:szCs w:val="20"/>
                <w:lang w:val="fr-FR"/>
              </w:rPr>
              <w:t xml:space="preserve"> contractului, cu excepția cazului în care se datorează Prestatorului;</w:t>
            </w:r>
          </w:p>
          <w:p w14:paraId="15915E86"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(d) modificarea Legii după Data de Referinţă;</w:t>
            </w:r>
          </w:p>
          <w:p w14:paraId="04E3E8D7"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(e) forţa majoră</w:t>
            </w:r>
          </w:p>
          <w:p w14:paraId="36682F63"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(f) oricare motiv de întârziere care nu se datorează Prestatorului și nu a survenit prin încălcarea Contractului de către acesta;</w:t>
            </w:r>
          </w:p>
          <w:p w14:paraId="55EEB40B"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(g) dificultăți de colaborare și comunicare între factorii interesați implicati (inclusiv personal insuficient sau diferențe de înțelegere a noțiunilor din caietul de sarcini); </w:t>
            </w:r>
          </w:p>
          <w:p w14:paraId="417DE3FC"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(h) datele și informațiile necesare desfășurării serviciilor, comunicate de către autoritatea/entitatea contractantă, nu sunt suficiente pentru îndeplinirea cerințelor solicitate prin Caietul de Sarcini la nivelul de calitate asteptat; </w:t>
            </w:r>
          </w:p>
        </w:tc>
      </w:tr>
      <w:tr w:rsidR="008A606D" w:rsidRPr="005C21C3" w14:paraId="59B241CE" w14:textId="77777777" w:rsidTr="00601938">
        <w:trPr>
          <w:trHeight w:val="127"/>
        </w:trPr>
        <w:tc>
          <w:tcPr>
            <w:tcW w:w="1260" w:type="dxa"/>
            <w:vMerge/>
          </w:tcPr>
          <w:p w14:paraId="3A1841AE" w14:textId="77777777" w:rsidR="008A606D" w:rsidRPr="00BD4A4D" w:rsidRDefault="008A606D" w:rsidP="00601938">
            <w:pPr>
              <w:jc w:val="both"/>
              <w:rPr>
                <w:rFonts w:ascii="Arial" w:eastAsia="Calibri" w:hAnsi="Arial" w:cs="Arial"/>
                <w:sz w:val="20"/>
                <w:szCs w:val="20"/>
                <w:lang w:val="fr-FR"/>
              </w:rPr>
            </w:pPr>
          </w:p>
        </w:tc>
        <w:tc>
          <w:tcPr>
            <w:tcW w:w="7650" w:type="dxa"/>
          </w:tcPr>
          <w:p w14:paraId="4F9C7F2F"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revine  Prestatorului care isi va indeplini Obligatia de notificare prompta, sesizand Achizitorul asupra imprejurarilor care pot determina prelungirea termenului de prestare si solicitand în scris prelungirea termenului de prestare a oricărei părți din obiectul contractului.</w:t>
            </w:r>
          </w:p>
          <w:p w14:paraId="41C8192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Intervenția unei situații care poate determina imposibilitatea temporară de executare a obligațiilor contractuale obligă Contractantul la informarea cu promptitutine a Achizitorului, în termen  de 5  zile de la data la care a constatat interventia situatiei .</w:t>
            </w:r>
          </w:p>
          <w:p w14:paraId="34798FF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Lipsa informării Achizitorului da dreptul Achizitorului de a refuza prelungirea termenului de prestare.</w:t>
            </w:r>
          </w:p>
          <w:p w14:paraId="3693A874"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La primirea solicitării motivate din partea Prestatorului, Achizitorul va lua în considerare toate detaliile justificative furnizate de către Contractant și, dacă este cazul, va prelungi termenul  de prestare.</w:t>
            </w:r>
          </w:p>
        </w:tc>
      </w:tr>
      <w:tr w:rsidR="008A606D" w:rsidRPr="005C21C3" w14:paraId="4800919F" w14:textId="77777777" w:rsidTr="00601938">
        <w:trPr>
          <w:trHeight w:val="127"/>
        </w:trPr>
        <w:tc>
          <w:tcPr>
            <w:tcW w:w="1260" w:type="dxa"/>
            <w:vMerge/>
          </w:tcPr>
          <w:p w14:paraId="2693699C" w14:textId="77777777" w:rsidR="008A606D" w:rsidRPr="00BD4A4D" w:rsidRDefault="008A606D" w:rsidP="00601938">
            <w:pPr>
              <w:jc w:val="both"/>
              <w:rPr>
                <w:rFonts w:ascii="Arial" w:eastAsia="Calibri" w:hAnsi="Arial" w:cs="Arial"/>
                <w:sz w:val="20"/>
                <w:szCs w:val="20"/>
                <w:lang w:val="fr-FR"/>
              </w:rPr>
            </w:pPr>
          </w:p>
        </w:tc>
        <w:tc>
          <w:tcPr>
            <w:tcW w:w="7650" w:type="dxa"/>
          </w:tcPr>
          <w:p w14:paraId="00473D1F"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care va avea la baza Notificarea primita de la Prestator privind solicitarea de activare a clauzei de revizuire.</w:t>
            </w:r>
          </w:p>
        </w:tc>
      </w:tr>
      <w:tr w:rsidR="008A606D" w:rsidRPr="005C21C3" w14:paraId="2BACBE73" w14:textId="77777777" w:rsidTr="00601938">
        <w:trPr>
          <w:trHeight w:val="127"/>
        </w:trPr>
        <w:tc>
          <w:tcPr>
            <w:tcW w:w="1260" w:type="dxa"/>
            <w:vMerge/>
          </w:tcPr>
          <w:p w14:paraId="58DF65EA" w14:textId="77777777" w:rsidR="008A606D" w:rsidRPr="00BD4A4D" w:rsidRDefault="008A606D" w:rsidP="00601938">
            <w:pPr>
              <w:jc w:val="both"/>
              <w:rPr>
                <w:rFonts w:ascii="Arial" w:eastAsia="Calibri" w:hAnsi="Arial" w:cs="Arial"/>
                <w:sz w:val="20"/>
                <w:szCs w:val="20"/>
                <w:lang w:val="fr-FR"/>
              </w:rPr>
            </w:pPr>
          </w:p>
        </w:tc>
        <w:tc>
          <w:tcPr>
            <w:tcW w:w="7650" w:type="dxa"/>
          </w:tcPr>
          <w:p w14:paraId="0D55B27B"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Modalitatea de implementare a modificarii contractului : În toate ipotezele termenul de prestare care curge împotriva Prestatorului va fi prelungit cu durata impedimentelor, constatate în scris de către Părți prin reprezentanții lor împuterniciți în acest sens, prin încheierea unui Act Adițional la Contract.</w:t>
            </w:r>
          </w:p>
        </w:tc>
      </w:tr>
      <w:tr w:rsidR="008A606D" w:rsidRPr="00EB7148" w14:paraId="04F1710A" w14:textId="77777777" w:rsidTr="00601938">
        <w:trPr>
          <w:trHeight w:val="659"/>
        </w:trPr>
        <w:tc>
          <w:tcPr>
            <w:tcW w:w="1260" w:type="dxa"/>
            <w:vMerge w:val="restart"/>
          </w:tcPr>
          <w:p w14:paraId="1D130A3C"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8</w:t>
            </w:r>
          </w:p>
          <w:p w14:paraId="7E7C6C12" w14:textId="77777777" w:rsidR="008A606D" w:rsidRPr="00EB7148" w:rsidRDefault="008A606D" w:rsidP="00601938">
            <w:pPr>
              <w:jc w:val="both"/>
              <w:rPr>
                <w:rFonts w:ascii="Arial" w:eastAsia="Calibri" w:hAnsi="Arial" w:cs="Arial"/>
                <w:sz w:val="20"/>
                <w:szCs w:val="20"/>
              </w:rPr>
            </w:pPr>
          </w:p>
        </w:tc>
        <w:tc>
          <w:tcPr>
            <w:tcW w:w="7650" w:type="dxa"/>
          </w:tcPr>
          <w:p w14:paraId="064AEB4C"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lastRenderedPageBreak/>
              <w:t xml:space="preserve">Obiectul, conditiile modificarii: </w:t>
            </w:r>
          </w:p>
          <w:p w14:paraId="033186B9"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Orice modificare care nu a fost mentionata expressis verbis si care nu se incadreaza in categoria  modificărilor substanţiale menţionate la art 221 alin 7 din Legea 98/2016.</w:t>
            </w:r>
          </w:p>
          <w:p w14:paraId="1E0A1EF5"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lastRenderedPageBreak/>
              <w:t xml:space="preserve">Sunt considerate modificari substantiale in sensul acestui articol modificarile care indeplinesc </w:t>
            </w:r>
            <w:r w:rsidRPr="00EB7148">
              <w:rPr>
                <w:rFonts w:ascii="Arial" w:hAnsi="Arial" w:cs="Arial"/>
                <w:sz w:val="20"/>
                <w:szCs w:val="20"/>
              </w:rPr>
              <w:t>cel puţin una dintre următoarele condiţii:</w:t>
            </w:r>
          </w:p>
          <w:p w14:paraId="055255E1" w14:textId="77777777" w:rsidR="008A606D" w:rsidRPr="00EB7148" w:rsidRDefault="008A606D" w:rsidP="00601938">
            <w:pPr>
              <w:jc w:val="both"/>
              <w:rPr>
                <w:rFonts w:ascii="Arial" w:hAnsi="Arial" w:cs="Arial"/>
                <w:sz w:val="20"/>
                <w:szCs w:val="20"/>
              </w:rPr>
            </w:pPr>
            <w:r w:rsidRPr="00EB7148">
              <w:rPr>
                <w:rFonts w:ascii="Arial" w:eastAsia="Calibri" w:hAnsi="Arial" w:cs="Arial"/>
                <w:sz w:val="20"/>
                <w:szCs w:val="20"/>
              </w:rPr>
              <w:t xml:space="preserve"> </w:t>
            </w:r>
            <w:r w:rsidRPr="00EB7148">
              <w:rPr>
                <w:rFonts w:ascii="Arial" w:hAnsi="Arial" w:cs="Arial"/>
                <w:sz w:val="20"/>
                <w:szCs w:val="20"/>
              </w:rPr>
              <w:t xml:space="preserve">a) modificarea introduce condiţii care, dacă ar fi fost incluse în procedura de atribuire iniţială, ar fi permis selecţia altor candidaţi decât cei selectaţi iniţial sau acceptarea unei alte oferte decât cea acceptată iniţial sau ar fi atras şi alţi participanţi la procedura de atribuire; </w:t>
            </w:r>
          </w:p>
          <w:p w14:paraId="42B55E0C"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b) modificarea schimbă echilibrul economic al contractului de achiziţie publică în favoarea Prestatorului într-un mod care nu a fost prevăzut în contractul de achiziţie publică</w:t>
            </w:r>
          </w:p>
          <w:p w14:paraId="42E5CCDF"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c) modificarea extinde în mod considerabil obiectul contractului de achiziţie publică</w:t>
            </w:r>
          </w:p>
        </w:tc>
      </w:tr>
      <w:tr w:rsidR="008A606D" w:rsidRPr="005C21C3" w14:paraId="6ADA4CC0" w14:textId="77777777" w:rsidTr="00601938">
        <w:trPr>
          <w:trHeight w:val="659"/>
        </w:trPr>
        <w:tc>
          <w:tcPr>
            <w:tcW w:w="1260" w:type="dxa"/>
            <w:vMerge/>
          </w:tcPr>
          <w:p w14:paraId="3D8A40EF" w14:textId="77777777" w:rsidR="008A606D" w:rsidRPr="00EB7148" w:rsidRDefault="008A606D" w:rsidP="00601938">
            <w:pPr>
              <w:jc w:val="both"/>
              <w:rPr>
                <w:rFonts w:ascii="Arial" w:eastAsia="Calibri" w:hAnsi="Arial" w:cs="Arial"/>
                <w:sz w:val="20"/>
                <w:szCs w:val="20"/>
              </w:rPr>
            </w:pPr>
          </w:p>
        </w:tc>
        <w:tc>
          <w:tcPr>
            <w:tcW w:w="7650" w:type="dxa"/>
          </w:tcPr>
          <w:p w14:paraId="7BE9E26B"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Evaluarea modificarilor:</w:t>
            </w:r>
          </w:p>
          <w:p w14:paraId="56A01BA8"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Modificările vor fi evaluate după cum urmează:</w:t>
            </w:r>
          </w:p>
          <w:p w14:paraId="5751CE60" w14:textId="77777777" w:rsidR="008A606D" w:rsidRPr="00273397" w:rsidRDefault="008A606D" w:rsidP="00601938">
            <w:pPr>
              <w:jc w:val="both"/>
              <w:rPr>
                <w:rFonts w:ascii="Arial" w:eastAsia="Calibri" w:hAnsi="Arial" w:cs="Arial"/>
                <w:sz w:val="20"/>
                <w:szCs w:val="20"/>
                <w:lang w:val="fr-FR"/>
              </w:rPr>
            </w:pPr>
            <w:r w:rsidRPr="00273397">
              <w:rPr>
                <w:rFonts w:ascii="Arial" w:eastAsia="Calibri" w:hAnsi="Arial" w:cs="Arial"/>
                <w:sz w:val="20"/>
                <w:szCs w:val="20"/>
                <w:lang w:val="fr-FR"/>
              </w:rPr>
              <w:t xml:space="preserve">la prețurile din </w:t>
            </w:r>
            <w:r w:rsidRPr="00273397">
              <w:rPr>
                <w:rFonts w:ascii="Arial" w:hAnsi="Arial" w:cs="Arial"/>
                <w:sz w:val="20"/>
                <w:szCs w:val="20"/>
                <w:lang w:val="fr-FR"/>
              </w:rPr>
              <w:t xml:space="preserve">contract </w:t>
            </w:r>
            <w:r w:rsidRPr="00273397">
              <w:rPr>
                <w:rFonts w:ascii="Arial" w:eastAsia="Calibri" w:hAnsi="Arial" w:cs="Arial"/>
                <w:sz w:val="20"/>
                <w:szCs w:val="20"/>
                <w:lang w:val="fr-FR"/>
              </w:rPr>
              <w:t>sau</w:t>
            </w:r>
          </w:p>
          <w:p w14:paraId="78672A9D" w14:textId="77777777" w:rsidR="008A606D" w:rsidRPr="00BD4A4D" w:rsidRDefault="008A606D" w:rsidP="00601938">
            <w:pPr>
              <w:jc w:val="both"/>
              <w:rPr>
                <w:rFonts w:ascii="Arial" w:eastAsia="Calibri" w:hAnsi="Arial" w:cs="Arial"/>
                <w:sz w:val="20"/>
                <w:szCs w:val="20"/>
                <w:lang w:val="fr-FR"/>
              </w:rPr>
            </w:pPr>
            <w:r w:rsidRPr="00273397">
              <w:rPr>
                <w:rFonts w:ascii="Arial" w:eastAsia="Calibri" w:hAnsi="Arial" w:cs="Arial"/>
                <w:sz w:val="20"/>
                <w:szCs w:val="20"/>
                <w:lang w:val="fr-FR"/>
              </w:rPr>
              <w:t xml:space="preserve">pe baza unor preţuri similare din contract, cu adaptările de rigoare sau la prețuri noi corespunzătoare, care pot fi convenite de către Părți sau pe care Achizitorul le consideră adecvate. </w:t>
            </w:r>
            <w:r w:rsidRPr="00BD4A4D">
              <w:rPr>
                <w:rFonts w:ascii="Arial" w:eastAsia="Calibri" w:hAnsi="Arial" w:cs="Arial"/>
                <w:sz w:val="20"/>
                <w:szCs w:val="20"/>
                <w:lang w:val="fr-FR"/>
              </w:rPr>
              <w:t xml:space="preserve">Aceste preturi trebuie sa  reprezinte costul rezonabil de prestare prin raportare la pretul mediu existent pe piaţa de profil în cauză. Achizitorul va putea utiliza ca referinta preturi similare din contracte pe care le are sau le-a avut in derulare, actualizate cu Indicele Preturilor de Consum pentru marfuri nealimentare   comunicat de INS pentru luna decembrie a anului in care a fost incheiat contractul, acolo unde este cazul. </w:t>
            </w:r>
          </w:p>
          <w:p w14:paraId="28DABEE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Prețurile pentru modificări vor include cota de profit astfel cum este precizată în Ofertă </w:t>
            </w:r>
          </w:p>
        </w:tc>
      </w:tr>
      <w:tr w:rsidR="008A606D" w:rsidRPr="00EB7148" w14:paraId="52388F1D" w14:textId="77777777" w:rsidTr="00601938">
        <w:trPr>
          <w:trHeight w:val="260"/>
        </w:trPr>
        <w:tc>
          <w:tcPr>
            <w:tcW w:w="1260" w:type="dxa"/>
            <w:vMerge/>
          </w:tcPr>
          <w:p w14:paraId="53BF61BA" w14:textId="77777777" w:rsidR="008A606D" w:rsidRPr="00BD4A4D" w:rsidRDefault="008A606D" w:rsidP="00601938">
            <w:pPr>
              <w:jc w:val="both"/>
              <w:rPr>
                <w:rFonts w:ascii="Arial" w:eastAsia="Calibri" w:hAnsi="Arial" w:cs="Arial"/>
                <w:sz w:val="20"/>
                <w:szCs w:val="20"/>
                <w:lang w:val="fr-FR"/>
              </w:rPr>
            </w:pPr>
          </w:p>
        </w:tc>
        <w:tc>
          <w:tcPr>
            <w:tcW w:w="7650" w:type="dxa"/>
          </w:tcPr>
          <w:p w14:paraId="7014FFB3"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 xml:space="preserve">revine  Achizitorului </w:t>
            </w:r>
          </w:p>
          <w:p w14:paraId="70A25BC7"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Fie printr-o Instructiune emisa de Achizitor privind modificarea, ca urmare a faptului ca in prealabil, a fost instiintat de catre Prestator cu privire la necesitatea unei modificari, in conformitate cu Obligatia acesuia de notificare prompta </w:t>
            </w:r>
          </w:p>
          <w:p w14:paraId="1FA7D4E9"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Fie printr-o Cerere adresată Prestatorului de a prezenta o propunere de modificare.</w:t>
            </w:r>
          </w:p>
          <w:p w14:paraId="049FAC9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Contractantul nu va face nici o alterare și/sau modificare a Serviciilor până când Achizitorul nu va dispune sau nu va aproba o modificare.</w:t>
            </w:r>
          </w:p>
          <w:p w14:paraId="7CADBED3" w14:textId="77777777" w:rsidR="008A606D" w:rsidRPr="00BD4A4D" w:rsidRDefault="008A606D" w:rsidP="00601938">
            <w:pPr>
              <w:jc w:val="both"/>
              <w:rPr>
                <w:rFonts w:ascii="Arial" w:eastAsia="Calibri" w:hAnsi="Arial" w:cs="Arial"/>
                <w:sz w:val="20"/>
                <w:szCs w:val="20"/>
                <w:lang w:val="fr-FR"/>
              </w:rPr>
            </w:pPr>
          </w:p>
          <w:p w14:paraId="307EA2E8"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Dacă Achizitorul solicită o propunere, înainte de a dispune o modificare, Contractantul va răspunde, în scris, prin transmiterea următoarelor:</w:t>
            </w:r>
          </w:p>
          <w:p w14:paraId="053C7AAC"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 descriere a activităților necesar a fi realizate și un grafic de prestare pentru realizarea acestora;</w:t>
            </w:r>
          </w:p>
          <w:p w14:paraId="7C3ACA88"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Propunerea Prestatorului referitoare la orice modificări ale Graficului de prestare acceptat și ale termenului de finalizare acceptat, dacă e cazul și</w:t>
            </w:r>
          </w:p>
          <w:p w14:paraId="7678D07E"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Propunerea Prestatorului privind evaluarea financiară a Serviciilor (Oferta financiara).</w:t>
            </w:r>
          </w:p>
          <w:p w14:paraId="13E3732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După primirea propunerii Prestatorului, Achizitorul va putea:</w:t>
            </w:r>
          </w:p>
          <w:p w14:paraId="17C65380"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să aprobe propunerea respectivă prin transmiterea instrucțiunii scrise privind modificarea să o respingă sau să transmită comentarii.</w:t>
            </w:r>
          </w:p>
          <w:p w14:paraId="2E7E1A49"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Beneficiarul va verifica si daca va fi posibil va accepta valoarea propusa de Prestator. In situatia in care nu va accepta valoarea propusa de Prestator, Achizitorul va stabili valoarea conform prevederilor privind “ Evaluarea modificarilor” din cadrul prezentei cauze de revizuire.</w:t>
            </w:r>
          </w:p>
          <w:p w14:paraId="36C3329E" w14:textId="77777777" w:rsidR="008A606D" w:rsidRPr="00BD4A4D" w:rsidRDefault="008A606D" w:rsidP="00601938">
            <w:pPr>
              <w:jc w:val="both"/>
              <w:rPr>
                <w:rFonts w:ascii="Arial" w:eastAsia="Calibri" w:hAnsi="Arial" w:cs="Arial"/>
                <w:sz w:val="20"/>
                <w:szCs w:val="20"/>
                <w:lang w:val="fr-FR"/>
              </w:rPr>
            </w:pPr>
          </w:p>
          <w:p w14:paraId="4D911752" w14:textId="06B9D6A4" w:rsidR="008A606D" w:rsidRPr="007633E1" w:rsidRDefault="008A606D" w:rsidP="00601938">
            <w:pPr>
              <w:jc w:val="both"/>
              <w:rPr>
                <w:rFonts w:ascii="Arial" w:eastAsia="Calibri" w:hAnsi="Arial" w:cs="Arial"/>
                <w:sz w:val="20"/>
                <w:szCs w:val="20"/>
                <w:lang w:val="fr-FR"/>
              </w:rPr>
            </w:pPr>
            <w:r w:rsidRPr="007633E1">
              <w:rPr>
                <w:rFonts w:ascii="Arial" w:eastAsia="Calibri" w:hAnsi="Arial" w:cs="Arial"/>
                <w:sz w:val="20"/>
                <w:szCs w:val="20"/>
                <w:lang w:val="fr-FR"/>
              </w:rPr>
              <w:t>Contractantul nu va întârzia execuția Serviciilor în perioada de transmitere a răspunsului Achizitorului.</w:t>
            </w:r>
          </w:p>
        </w:tc>
      </w:tr>
      <w:tr w:rsidR="008A606D" w:rsidRPr="00EB7148" w14:paraId="75B457F2" w14:textId="77777777" w:rsidTr="00601938">
        <w:trPr>
          <w:trHeight w:val="659"/>
        </w:trPr>
        <w:tc>
          <w:tcPr>
            <w:tcW w:w="1260" w:type="dxa"/>
            <w:vMerge/>
          </w:tcPr>
          <w:p w14:paraId="5ED71BB5" w14:textId="77777777" w:rsidR="008A606D" w:rsidRPr="007633E1" w:rsidRDefault="008A606D" w:rsidP="00601938">
            <w:pPr>
              <w:jc w:val="both"/>
              <w:rPr>
                <w:rFonts w:ascii="Arial" w:eastAsia="Calibri" w:hAnsi="Arial" w:cs="Arial"/>
                <w:sz w:val="20"/>
                <w:szCs w:val="20"/>
                <w:lang w:val="fr-FR"/>
              </w:rPr>
            </w:pPr>
          </w:p>
        </w:tc>
        <w:tc>
          <w:tcPr>
            <w:tcW w:w="7650" w:type="dxa"/>
          </w:tcPr>
          <w:p w14:paraId="7D4ED63A"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Justificarea necesitatii activarii clauzei cu optiuni se va face de catre Achizitor, in cadrul unei note justificative conform Ordin 2332/2017 privind încheierea actelor adiţionale, nota care va fi însoţita si va avea la baza documente justificative, (fara ca enumerarea sa fie limitativa):  </w:t>
            </w:r>
          </w:p>
          <w:p w14:paraId="547D695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Documente justificative</w:t>
            </w:r>
          </w:p>
          <w:p w14:paraId="6A3F8C51"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Cererea adresata Prestatorului pentru depunerea unei propuneri</w:t>
            </w:r>
          </w:p>
          <w:p w14:paraId="22F6EB79" w14:textId="77777777" w:rsidR="008A606D" w:rsidRPr="008835AB" w:rsidRDefault="008A606D" w:rsidP="00601938">
            <w:pPr>
              <w:jc w:val="both"/>
              <w:rPr>
                <w:rFonts w:ascii="Arial" w:hAnsi="Arial" w:cs="Arial"/>
                <w:sz w:val="20"/>
                <w:szCs w:val="20"/>
              </w:rPr>
            </w:pPr>
            <w:r w:rsidRPr="00EB7148">
              <w:rPr>
                <w:rFonts w:ascii="Arial" w:hAnsi="Arial" w:cs="Arial"/>
                <w:sz w:val="20"/>
                <w:szCs w:val="20"/>
              </w:rPr>
              <w:t>Propunerea primita, incluzand oferta financiara</w:t>
            </w:r>
          </w:p>
        </w:tc>
      </w:tr>
      <w:tr w:rsidR="008A606D" w:rsidRPr="005C21C3" w14:paraId="727279E0" w14:textId="77777777" w:rsidTr="00601938">
        <w:trPr>
          <w:trHeight w:val="350"/>
        </w:trPr>
        <w:tc>
          <w:tcPr>
            <w:tcW w:w="1260" w:type="dxa"/>
            <w:vMerge/>
          </w:tcPr>
          <w:p w14:paraId="229EDAB3" w14:textId="77777777" w:rsidR="008A606D" w:rsidRPr="00EB7148" w:rsidRDefault="008A606D" w:rsidP="00601938">
            <w:pPr>
              <w:jc w:val="both"/>
              <w:rPr>
                <w:rFonts w:ascii="Arial" w:eastAsia="Calibri" w:hAnsi="Arial" w:cs="Arial"/>
                <w:sz w:val="20"/>
                <w:szCs w:val="20"/>
              </w:rPr>
            </w:pPr>
          </w:p>
        </w:tc>
        <w:tc>
          <w:tcPr>
            <w:tcW w:w="7650" w:type="dxa"/>
          </w:tcPr>
          <w:p w14:paraId="4338BB33"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3BA584EF" w14:textId="77777777" w:rsidTr="00601938">
        <w:trPr>
          <w:trHeight w:val="1188"/>
        </w:trPr>
        <w:tc>
          <w:tcPr>
            <w:tcW w:w="1260" w:type="dxa"/>
            <w:vMerge w:val="restart"/>
          </w:tcPr>
          <w:p w14:paraId="2CBA8B39"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lastRenderedPageBreak/>
              <w:t>Clauza de modificare nr 9</w:t>
            </w:r>
          </w:p>
        </w:tc>
        <w:tc>
          <w:tcPr>
            <w:tcW w:w="7650" w:type="dxa"/>
          </w:tcPr>
          <w:p w14:paraId="0B7BE57F"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Obiectul , natura, limitele si conditiile modificarii: preţul poate fi ajustat prin actualizare în cazul în care pe piaţă au apărut anumite condiţii, în urma cărora s-a constatat creşterea/diminuarea indicilor de preţ pentru elemente constitutive ale ofertei, al căror efect se reflectă în creşterea/diminuarea costurilor pe baza cărora s-a fundamentat preţul contractului în cazul în care:</w:t>
            </w:r>
          </w:p>
          <w:p w14:paraId="2B20002C" w14:textId="77777777" w:rsidR="008A606D" w:rsidRPr="00BD4A4D" w:rsidRDefault="008A606D" w:rsidP="00601938">
            <w:pPr>
              <w:jc w:val="both"/>
              <w:rPr>
                <w:rFonts w:ascii="Arial" w:eastAsia="Calibri" w:hAnsi="Arial" w:cs="Arial"/>
                <w:sz w:val="20"/>
                <w:szCs w:val="20"/>
                <w:lang w:val="fr-FR"/>
              </w:rPr>
            </w:pPr>
            <w:r w:rsidRPr="00EB7148">
              <w:rPr>
                <w:rFonts w:ascii="Arial" w:hAnsi="Arial" w:cs="Arial"/>
                <w:sz w:val="20"/>
                <w:szCs w:val="20"/>
              </w:rPr>
              <w:t xml:space="preserve"> </w:t>
            </w:r>
            <w:r w:rsidRPr="00BD4A4D">
              <w:rPr>
                <w:rFonts w:ascii="Arial" w:hAnsi="Arial" w:cs="Arial"/>
                <w:sz w:val="20"/>
                <w:szCs w:val="20"/>
                <w:lang w:val="fr-FR"/>
              </w:rPr>
              <w:t xml:space="preserve">au loc modificări legislative sau </w:t>
            </w:r>
          </w:p>
          <w:p w14:paraId="05B352F5" w14:textId="77777777" w:rsidR="008A606D" w:rsidRPr="00BD4A4D" w:rsidRDefault="008A606D" w:rsidP="00601938">
            <w:pPr>
              <w:jc w:val="both"/>
              <w:rPr>
                <w:rFonts w:ascii="Arial" w:eastAsia="Calibri" w:hAnsi="Arial" w:cs="Arial"/>
                <w:sz w:val="20"/>
                <w:szCs w:val="20"/>
                <w:lang w:val="fr-FR"/>
              </w:rPr>
            </w:pPr>
            <w:r w:rsidRPr="00BD4A4D">
              <w:rPr>
                <w:rFonts w:ascii="Arial" w:hAnsi="Arial" w:cs="Arial"/>
                <w:sz w:val="20"/>
                <w:szCs w:val="20"/>
                <w:lang w:val="fr-FR"/>
              </w:rPr>
              <w:t>au fost emise de către autorităţile locale acte administrative care au ca obiect instituirea, modificarea sau renunţarea la anumite taxe/impozite locale,</w:t>
            </w:r>
          </w:p>
          <w:p w14:paraId="4B82329B"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al căror efect se reflectă în creşterea/diminuarea costurilor pe baza cărora s-a fundamentat preţul contractului. (art 164 din HG 395/2016)</w:t>
            </w:r>
          </w:p>
          <w:p w14:paraId="5CDC4796"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Preţul contractului poate fi ajustat doar în măsura strict necesară pentru acoperirea costurilor pe baza cărora s-a fundamentat preţul contractului.</w:t>
            </w:r>
          </w:p>
          <w:p w14:paraId="09B3392F"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Sumele revizuite vor avea un număr maxim de 2 (două) zecimale.</w:t>
            </w:r>
          </w:p>
        </w:tc>
      </w:tr>
      <w:tr w:rsidR="008A606D" w:rsidRPr="005C21C3" w14:paraId="190E5466" w14:textId="77777777" w:rsidTr="00601938">
        <w:trPr>
          <w:trHeight w:val="890"/>
        </w:trPr>
        <w:tc>
          <w:tcPr>
            <w:tcW w:w="1260" w:type="dxa"/>
            <w:vMerge/>
          </w:tcPr>
          <w:p w14:paraId="57E99BE4" w14:textId="77777777" w:rsidR="008A606D" w:rsidRPr="00BD4A4D" w:rsidRDefault="008A606D" w:rsidP="00601938">
            <w:pPr>
              <w:jc w:val="both"/>
              <w:rPr>
                <w:rFonts w:ascii="Arial" w:eastAsia="Calibri" w:hAnsi="Arial" w:cs="Arial"/>
                <w:sz w:val="20"/>
                <w:szCs w:val="20"/>
                <w:lang w:val="fr-FR"/>
              </w:rPr>
            </w:pPr>
          </w:p>
        </w:tc>
        <w:tc>
          <w:tcPr>
            <w:tcW w:w="7650" w:type="dxa"/>
          </w:tcPr>
          <w:p w14:paraId="380E5637"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revine  Prestatorului printr-o Notificare emisa catre Achizitor in termen de 10 (zece) zile de la data la care se indeplinesc conditiile de actualizare a pretului.</w:t>
            </w:r>
          </w:p>
        </w:tc>
      </w:tr>
      <w:tr w:rsidR="008A606D" w:rsidRPr="005C21C3" w14:paraId="5BED04D9" w14:textId="77777777" w:rsidTr="00601938">
        <w:trPr>
          <w:trHeight w:val="941"/>
        </w:trPr>
        <w:tc>
          <w:tcPr>
            <w:tcW w:w="1260" w:type="dxa"/>
            <w:vMerge/>
          </w:tcPr>
          <w:p w14:paraId="55C88D6B" w14:textId="77777777" w:rsidR="008A606D" w:rsidRPr="00BD4A4D" w:rsidRDefault="008A606D" w:rsidP="00601938">
            <w:pPr>
              <w:jc w:val="both"/>
              <w:rPr>
                <w:rFonts w:ascii="Arial" w:eastAsia="Calibri" w:hAnsi="Arial" w:cs="Arial"/>
                <w:sz w:val="20"/>
                <w:szCs w:val="20"/>
                <w:lang w:val="fr-FR"/>
              </w:rPr>
            </w:pPr>
          </w:p>
        </w:tc>
        <w:tc>
          <w:tcPr>
            <w:tcW w:w="7650" w:type="dxa"/>
          </w:tcPr>
          <w:p w14:paraId="09E61CD6"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Justificarea necesitatii activarii clauzei cu optiuni se va face de catre Achizitor, in cadrul unei note justificative conform Ordin 2332/2017 care va avea la baza instiintarea primita de la Prestator privind modificarile survenite in organizarea sa si care va contine justificari din care sa reiasa posibilitatea de activare a clauzei de revizuire</w:t>
            </w:r>
          </w:p>
        </w:tc>
      </w:tr>
      <w:tr w:rsidR="008A606D" w:rsidRPr="005C21C3" w14:paraId="0F83C6D2" w14:textId="77777777" w:rsidTr="00601938">
        <w:trPr>
          <w:trHeight w:val="449"/>
        </w:trPr>
        <w:tc>
          <w:tcPr>
            <w:tcW w:w="1260" w:type="dxa"/>
            <w:vMerge/>
          </w:tcPr>
          <w:p w14:paraId="2EDFE122" w14:textId="77777777" w:rsidR="008A606D" w:rsidRPr="00BD4A4D" w:rsidRDefault="008A606D" w:rsidP="00601938">
            <w:pPr>
              <w:jc w:val="both"/>
              <w:rPr>
                <w:rFonts w:ascii="Arial" w:eastAsia="Calibri" w:hAnsi="Arial" w:cs="Arial"/>
                <w:sz w:val="20"/>
                <w:szCs w:val="20"/>
                <w:lang w:val="fr-FR"/>
              </w:rPr>
            </w:pPr>
          </w:p>
        </w:tc>
        <w:tc>
          <w:tcPr>
            <w:tcW w:w="7650" w:type="dxa"/>
          </w:tcPr>
          <w:p w14:paraId="5DCCA932"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1348BF2F" w14:textId="77777777" w:rsidTr="00601938">
        <w:trPr>
          <w:trHeight w:val="146"/>
        </w:trPr>
        <w:tc>
          <w:tcPr>
            <w:tcW w:w="8910" w:type="dxa"/>
            <w:gridSpan w:val="2"/>
            <w:shd w:val="clear" w:color="auto" w:fill="C6D9F1"/>
          </w:tcPr>
          <w:p w14:paraId="4D6F3018" w14:textId="77777777" w:rsidR="008A606D" w:rsidRPr="005C21C3" w:rsidRDefault="008A606D" w:rsidP="00601938">
            <w:pPr>
              <w:jc w:val="both"/>
              <w:rPr>
                <w:rFonts w:ascii="Arial" w:eastAsia="Calibri" w:hAnsi="Arial" w:cs="Arial"/>
                <w:sz w:val="20"/>
                <w:szCs w:val="20"/>
                <w:lang w:val="fr-FR"/>
              </w:rPr>
            </w:pPr>
            <w:r w:rsidRPr="005C21C3">
              <w:rPr>
                <w:rFonts w:ascii="Arial" w:eastAsia="Calibri" w:hAnsi="Arial" w:cs="Arial"/>
                <w:sz w:val="20"/>
                <w:szCs w:val="20"/>
                <w:lang w:val="fr-FR"/>
              </w:rPr>
              <w:t xml:space="preserve">Efectuarea de modificari prin achizitionarea de servicii suplimentare care reprezinta modificari ale contractului rezultate din adaptari la contextul practic al prestarii, considerate nesubstantiale deoarece indeplinesc conditiile mentionate la art 221 alin 1 litera f din Legea 98/2016. </w:t>
            </w:r>
          </w:p>
          <w:p w14:paraId="3D94DF56" w14:textId="77777777" w:rsidR="008A606D" w:rsidRPr="005C21C3" w:rsidRDefault="008A606D" w:rsidP="00601938">
            <w:pPr>
              <w:jc w:val="both"/>
              <w:rPr>
                <w:rFonts w:ascii="Arial" w:eastAsia="Calibri" w:hAnsi="Arial" w:cs="Arial"/>
                <w:sz w:val="20"/>
                <w:szCs w:val="20"/>
                <w:lang w:val="fr-FR"/>
              </w:rPr>
            </w:pPr>
            <w:r w:rsidRPr="005C21C3">
              <w:rPr>
                <w:rFonts w:ascii="Arial" w:eastAsia="Calibri" w:hAnsi="Arial" w:cs="Arial"/>
                <w:sz w:val="20"/>
                <w:szCs w:val="20"/>
                <w:lang w:val="fr-FR"/>
              </w:rPr>
              <w:t>In conformitate cu prevederile art 221 alin 1 lit f din Legea 98/2016, se va putea recurge la aceste modificari, in plus fata de modificarile in baza art 221 alin 1 literele a)-d) din Legea 98/2016.</w:t>
            </w:r>
          </w:p>
        </w:tc>
      </w:tr>
      <w:tr w:rsidR="008A606D" w:rsidRPr="005C21C3" w14:paraId="00FA7BB5" w14:textId="77777777" w:rsidTr="00601938">
        <w:trPr>
          <w:trHeight w:val="147"/>
        </w:trPr>
        <w:tc>
          <w:tcPr>
            <w:tcW w:w="1260" w:type="dxa"/>
            <w:vMerge w:val="restart"/>
          </w:tcPr>
          <w:p w14:paraId="68DB38DA"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10</w:t>
            </w:r>
          </w:p>
          <w:p w14:paraId="3D20E7AD" w14:textId="77777777" w:rsidR="008A606D" w:rsidRPr="00EB7148" w:rsidRDefault="008A606D" w:rsidP="00601938">
            <w:pPr>
              <w:jc w:val="both"/>
              <w:rPr>
                <w:rFonts w:ascii="Arial" w:eastAsia="Calibri" w:hAnsi="Arial" w:cs="Arial"/>
                <w:sz w:val="20"/>
                <w:szCs w:val="20"/>
              </w:rPr>
            </w:pPr>
          </w:p>
        </w:tc>
        <w:tc>
          <w:tcPr>
            <w:tcW w:w="7650" w:type="dxa"/>
          </w:tcPr>
          <w:p w14:paraId="3264A194"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 xml:space="preserve">Obiectul modificarii: </w:t>
            </w:r>
          </w:p>
          <w:p w14:paraId="59977A6A"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 xml:space="preserve">O modificare va fi considerată "nesubstanţială - prag valoric", supusă prevederilor art. 221 alin. (1) lit. f) din Legea nr. 98/2016, cu modificările şi completările ulterioare, respectiv prevederilor art. 241 alin. (1) din Legea nr. 99/2016, atunci când valoarea modificării este mai mică decât:     </w:t>
            </w:r>
          </w:p>
          <w:p w14:paraId="23401192" w14:textId="77777777" w:rsidR="008A606D" w:rsidRPr="00273397" w:rsidRDefault="008A606D" w:rsidP="00601938">
            <w:pPr>
              <w:jc w:val="both"/>
              <w:rPr>
                <w:rFonts w:ascii="Arial" w:eastAsia="Calibri" w:hAnsi="Arial" w:cs="Arial"/>
                <w:sz w:val="20"/>
                <w:szCs w:val="20"/>
                <w:lang w:val="fr-FR"/>
              </w:rPr>
            </w:pPr>
            <w:r w:rsidRPr="00EB7148">
              <w:rPr>
                <w:rFonts w:ascii="Arial" w:eastAsia="Calibri" w:hAnsi="Arial" w:cs="Arial"/>
                <w:sz w:val="20"/>
                <w:szCs w:val="20"/>
              </w:rPr>
              <w:t xml:space="preserve">a) pragurile corespunzătoare prevăzute la art. 7 alin. (1) din Legea nr. 98/2016, cu modificările şi completările ulterioare, respectiv la art. 12 alin. </w:t>
            </w:r>
            <w:r w:rsidRPr="00273397">
              <w:rPr>
                <w:rFonts w:ascii="Arial" w:eastAsia="Calibri" w:hAnsi="Arial" w:cs="Arial"/>
                <w:sz w:val="20"/>
                <w:szCs w:val="20"/>
                <w:lang w:val="fr-FR"/>
              </w:rPr>
              <w:t xml:space="preserve">(1) din Legea nr. 99/2016 (pragurile de publicare în JOUE); şi     </w:t>
            </w:r>
          </w:p>
          <w:p w14:paraId="6BEED871"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b) 10% din preţul contractului de achiziţie publică, în cazul contractelor de achiziţie publică de servicii sau de produse şi al contractelor sectoriale de servicii sau de produse, sau 15% din preţul contractului de achiziţie publică, în cazul contractelor de achiziţie publică de lucrări şi al contractelor sectoriale de lucrări.   </w:t>
            </w:r>
          </w:p>
          <w:p w14:paraId="44F24F0D" w14:textId="77777777" w:rsidR="008A606D" w:rsidRPr="00BD4A4D" w:rsidRDefault="008A606D" w:rsidP="00601938">
            <w:pPr>
              <w:jc w:val="both"/>
              <w:rPr>
                <w:rFonts w:ascii="Arial" w:hAnsi="Arial" w:cs="Arial"/>
                <w:sz w:val="20"/>
                <w:szCs w:val="20"/>
                <w:lang w:val="fr-FR"/>
              </w:rPr>
            </w:pPr>
            <w:r w:rsidRPr="00BD4A4D">
              <w:rPr>
                <w:rFonts w:ascii="Arial" w:eastAsia="Calibri" w:hAnsi="Arial" w:cs="Arial"/>
                <w:sz w:val="20"/>
                <w:szCs w:val="20"/>
                <w:lang w:val="fr-FR"/>
              </w:rPr>
              <w:t xml:space="preserve">c  </w:t>
            </w:r>
            <w:r w:rsidRPr="00BD4A4D">
              <w:rPr>
                <w:rFonts w:ascii="Arial" w:hAnsi="Arial" w:cs="Arial"/>
                <w:sz w:val="20"/>
                <w:szCs w:val="20"/>
                <w:lang w:val="fr-FR"/>
              </w:rPr>
              <w:t>) modificarea nu aduce atingere caracterului general al contractului respectiv nu afecteaza:</w:t>
            </w:r>
          </w:p>
          <w:p w14:paraId="1ECF840F"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obiectivele principale urmărite de autoritatea contractantă la realizarea achiziţiei iniţiale,</w:t>
            </w:r>
          </w:p>
          <w:p w14:paraId="1A0A013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obiectul principal al contractului şi </w:t>
            </w:r>
            <w:r w:rsidRPr="00BD4A4D">
              <w:rPr>
                <w:rFonts w:ascii="Arial" w:hAnsi="Arial" w:cs="Arial"/>
                <w:sz w:val="20"/>
                <w:szCs w:val="20"/>
                <w:lang w:val="fr-FR"/>
              </w:rPr>
              <w:tab/>
            </w:r>
          </w:p>
          <w:p w14:paraId="0CDDD661"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drepturile şi obligaţiile principale ale contractului, inclusiv </w:t>
            </w:r>
          </w:p>
          <w:p w14:paraId="35760594"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principalele cerinţe de calitate şi performanţă,</w:t>
            </w:r>
          </w:p>
          <w:p w14:paraId="0BC0DD67"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aceste elemente  considerandu-se ca ramanand nemodificate.</w:t>
            </w:r>
          </w:p>
        </w:tc>
      </w:tr>
      <w:tr w:rsidR="008A606D" w:rsidRPr="005C21C3" w14:paraId="1561C89D" w14:textId="77777777" w:rsidTr="00601938">
        <w:trPr>
          <w:trHeight w:val="147"/>
        </w:trPr>
        <w:tc>
          <w:tcPr>
            <w:tcW w:w="1260" w:type="dxa"/>
            <w:vMerge/>
          </w:tcPr>
          <w:p w14:paraId="24688694" w14:textId="77777777" w:rsidR="008A606D" w:rsidRPr="00BD4A4D" w:rsidRDefault="008A606D" w:rsidP="00601938">
            <w:pPr>
              <w:jc w:val="both"/>
              <w:rPr>
                <w:rFonts w:ascii="Arial" w:eastAsia="Calibri" w:hAnsi="Arial" w:cs="Arial"/>
                <w:sz w:val="20"/>
                <w:szCs w:val="20"/>
                <w:lang w:val="fr-FR"/>
              </w:rPr>
            </w:pPr>
          </w:p>
        </w:tc>
        <w:tc>
          <w:tcPr>
            <w:tcW w:w="7650" w:type="dxa"/>
          </w:tcPr>
          <w:p w14:paraId="58FF9B9B"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Evaluarea modificarilor:</w:t>
            </w:r>
          </w:p>
          <w:p w14:paraId="6101655B"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Modificările vor fi evaluate după cum urmează:</w:t>
            </w:r>
          </w:p>
          <w:p w14:paraId="0D9A46B4"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la prețurile din </w:t>
            </w:r>
            <w:r w:rsidRPr="00BD4A4D">
              <w:rPr>
                <w:rFonts w:ascii="Arial" w:hAnsi="Arial" w:cs="Arial"/>
                <w:sz w:val="20"/>
                <w:szCs w:val="20"/>
                <w:lang w:val="fr-FR"/>
              </w:rPr>
              <w:t xml:space="preserve">contractului  </w:t>
            </w:r>
            <w:r w:rsidRPr="00BD4A4D">
              <w:rPr>
                <w:rFonts w:ascii="Arial" w:eastAsia="Calibri" w:hAnsi="Arial" w:cs="Arial"/>
                <w:sz w:val="20"/>
                <w:szCs w:val="20"/>
                <w:lang w:val="fr-FR"/>
              </w:rPr>
              <w:t>sau</w:t>
            </w:r>
          </w:p>
          <w:p w14:paraId="7297176B"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pe baza unor preţuri similare din contract, cu adaptările de rigoare sau</w:t>
            </w:r>
          </w:p>
          <w:p w14:paraId="296A4E45"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la prețuri noi corespunzătoare, care pot fi convenite de către Părți sau pe care Achizitorul le consideră adecvate. Aceste preturi trebuie sa  reprezinte costul rezonabil de prestare prin raportare la pretul mediu existent pe piaţa de profil în cauză. Achizitorul va putea utiliza ca referinta preturi similare din contracte pe care le are sau le-a avut in derulare, actualizate cu Indicele Preturilor de Consum pentru </w:t>
            </w:r>
            <w:r w:rsidRPr="00BD4A4D">
              <w:rPr>
                <w:rFonts w:ascii="Arial" w:eastAsia="Calibri" w:hAnsi="Arial" w:cs="Arial"/>
                <w:sz w:val="20"/>
                <w:szCs w:val="20"/>
                <w:lang w:val="fr-FR"/>
              </w:rPr>
              <w:lastRenderedPageBreak/>
              <w:t xml:space="preserve">marfuri nealimentare   comunicat de INS pentru luna decembrie a anului in care a fost incheiat contractul, acolo unde este cazul. </w:t>
            </w:r>
          </w:p>
          <w:p w14:paraId="6E498435"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Prețurile pentru modificări vor include cota de profit astfel cum este precizată în Ofertă și în niciun caz modificarea/suplimentarea nu va determina o depășire cu mai mult decât procentul de 10% din valoarea contractului </w:t>
            </w:r>
            <w:r>
              <w:rPr>
                <w:rFonts w:ascii="Arial" w:eastAsia="Calibri" w:hAnsi="Arial" w:cs="Arial"/>
                <w:sz w:val="20"/>
                <w:szCs w:val="20"/>
                <w:lang w:val="fr-FR"/>
              </w:rPr>
              <w:t>d</w:t>
            </w:r>
            <w:r w:rsidRPr="00BD4A4D">
              <w:rPr>
                <w:rFonts w:ascii="Arial" w:eastAsia="Calibri" w:hAnsi="Arial" w:cs="Arial"/>
                <w:sz w:val="20"/>
                <w:szCs w:val="20"/>
                <w:lang w:val="fr-FR"/>
              </w:rPr>
              <w:t>e achizitie publica</w:t>
            </w:r>
            <w:r>
              <w:rPr>
                <w:rFonts w:ascii="Arial" w:eastAsia="Calibri" w:hAnsi="Arial" w:cs="Arial"/>
                <w:sz w:val="20"/>
                <w:szCs w:val="20"/>
                <w:lang w:val="fr-FR"/>
              </w:rPr>
              <w:t xml:space="preserve">. </w:t>
            </w:r>
            <w:r w:rsidRPr="00BD4A4D">
              <w:rPr>
                <w:rFonts w:ascii="Arial" w:eastAsia="Calibri" w:hAnsi="Arial" w:cs="Arial"/>
                <w:sz w:val="20"/>
                <w:szCs w:val="20"/>
                <w:lang w:val="fr-FR"/>
              </w:rPr>
              <w:t>În cazul în care se efectuează majorarea preţului contractului prin mai multe modificări succesive in baza acestei clauze, valoarea cumulată a modificărilor contractului nu va depăşi cu mai mult de 10%  valoarea contractului iniţial.</w:t>
            </w:r>
            <w:r>
              <w:rPr>
                <w:rFonts w:ascii="Arial" w:eastAsia="Calibri" w:hAnsi="Arial" w:cs="Arial"/>
                <w:sz w:val="20"/>
                <w:szCs w:val="20"/>
                <w:lang w:val="fr-FR"/>
              </w:rPr>
              <w:t xml:space="preserve"> </w:t>
            </w:r>
            <w:r w:rsidRPr="00BD4A4D">
              <w:rPr>
                <w:rFonts w:ascii="Arial" w:eastAsia="Calibri" w:hAnsi="Arial" w:cs="Arial"/>
                <w:sz w:val="20"/>
                <w:szCs w:val="20"/>
                <w:lang w:val="fr-FR"/>
              </w:rPr>
              <w:t>Pentru calculul procentului de 10%, valoarea Serviciilor suplimentare se raportează la valoarea contractului initial.</w:t>
            </w:r>
          </w:p>
        </w:tc>
      </w:tr>
      <w:tr w:rsidR="008A606D" w:rsidRPr="00EB7148" w14:paraId="5E76DA70" w14:textId="77777777" w:rsidTr="00601938">
        <w:trPr>
          <w:trHeight w:val="146"/>
        </w:trPr>
        <w:tc>
          <w:tcPr>
            <w:tcW w:w="1260" w:type="dxa"/>
            <w:vMerge/>
          </w:tcPr>
          <w:p w14:paraId="6359DD1D" w14:textId="77777777" w:rsidR="008A606D" w:rsidRPr="00BD4A4D" w:rsidRDefault="008A606D" w:rsidP="00601938">
            <w:pPr>
              <w:jc w:val="both"/>
              <w:rPr>
                <w:rFonts w:ascii="Arial" w:eastAsia="Calibri" w:hAnsi="Arial" w:cs="Arial"/>
                <w:sz w:val="20"/>
                <w:szCs w:val="20"/>
                <w:lang w:val="fr-FR"/>
              </w:rPr>
            </w:pPr>
          </w:p>
        </w:tc>
        <w:tc>
          <w:tcPr>
            <w:tcW w:w="7650" w:type="dxa"/>
          </w:tcPr>
          <w:p w14:paraId="09849694"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contractului revine  Achizitorului </w:t>
            </w:r>
          </w:p>
          <w:p w14:paraId="3E91549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Fie printr-o Instructiune emisa de Achizitor privind modificarea, ca urmare a faptului ca in prealabil, a fost instiintat de catre Prestator cu privire la necesitatea unei modificari, in conformitate cu Obligatia acesuia de notificare prompta </w:t>
            </w:r>
          </w:p>
          <w:p w14:paraId="6867718F"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Fie printr-o Cerere adresată Prestatorului de a prezenta o propunere de modificare.</w:t>
            </w:r>
          </w:p>
          <w:p w14:paraId="637C5E14"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Contractantul nu va face nici o alterare și/sau modificare a Serviciilor până când Achizitorul nu va dispune sau nu va aproba o modificare.</w:t>
            </w:r>
          </w:p>
          <w:p w14:paraId="35320B05" w14:textId="77777777" w:rsidR="008A606D" w:rsidRPr="00BD4A4D" w:rsidRDefault="008A606D" w:rsidP="00601938">
            <w:pPr>
              <w:jc w:val="both"/>
              <w:rPr>
                <w:rFonts w:ascii="Arial" w:eastAsia="Calibri" w:hAnsi="Arial" w:cs="Arial"/>
                <w:sz w:val="20"/>
                <w:szCs w:val="20"/>
                <w:lang w:val="fr-FR"/>
              </w:rPr>
            </w:pPr>
          </w:p>
          <w:p w14:paraId="5BDD8BEB"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Dacă Achizitorul solicită o propunere, înainte de a dispune o modificare, Contractantul va răspunde, în scris, prin transmiterea următoarelor:</w:t>
            </w:r>
          </w:p>
          <w:p w14:paraId="5D4D8CB0"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 descriere a activităților necesar a fi realizate și un grafic de prestare pentru realizarea acestora;</w:t>
            </w:r>
          </w:p>
          <w:p w14:paraId="031B1F5F"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Propunerea Prestatorului referitoare la orice modificări ale Graficului de prestare acceptat și ale termenului de finalizare acceptat, dacă e cazul și</w:t>
            </w:r>
          </w:p>
          <w:p w14:paraId="428F3469"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Propunerea Prestatorului privind evaluarea financiară a Serviciilor (Oferta financiara).</w:t>
            </w:r>
          </w:p>
          <w:p w14:paraId="0ADA8321"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După primirea propunerii Prestatorului, Achizitorul va putea:</w:t>
            </w:r>
          </w:p>
          <w:p w14:paraId="7BE55171"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să aprobe propunerea respectivă prin transmiterea instrucțiunii scrise privind modificarea, să o respingă sau să transmită comentarii.</w:t>
            </w:r>
          </w:p>
          <w:p w14:paraId="27724EB1"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Beneficiarul va verifica si daca va fi posibil va accepta valoarea propusa de Prestator. In situatia in care nu va accepta valoarea propusa de Prestator, Achizitorul va stabili valoarea conform prevederilor privind “ Evaluarea modificarilor” din cadrul prezentei cauze de revizuire.</w:t>
            </w:r>
          </w:p>
          <w:p w14:paraId="6741B2D7" w14:textId="77777777" w:rsidR="008A606D" w:rsidRPr="007633E1" w:rsidRDefault="008A606D" w:rsidP="00601938">
            <w:pPr>
              <w:jc w:val="both"/>
              <w:rPr>
                <w:rFonts w:ascii="Arial" w:eastAsia="Calibri" w:hAnsi="Arial" w:cs="Arial"/>
                <w:sz w:val="20"/>
                <w:szCs w:val="20"/>
                <w:lang w:val="fr-FR"/>
              </w:rPr>
            </w:pPr>
            <w:r w:rsidRPr="007633E1">
              <w:rPr>
                <w:rFonts w:ascii="Arial" w:eastAsia="Calibri" w:hAnsi="Arial" w:cs="Arial"/>
                <w:sz w:val="20"/>
                <w:szCs w:val="20"/>
                <w:lang w:val="fr-FR"/>
              </w:rPr>
              <w:t>Contractantul nu va întârzia execuția Serviciilor în perioada de transmitere a răspunsului Achizitorului.</w:t>
            </w:r>
          </w:p>
        </w:tc>
      </w:tr>
      <w:tr w:rsidR="008A606D" w:rsidRPr="00EB7148" w14:paraId="7720CB80" w14:textId="77777777" w:rsidTr="00601938">
        <w:trPr>
          <w:trHeight w:val="146"/>
        </w:trPr>
        <w:tc>
          <w:tcPr>
            <w:tcW w:w="1260" w:type="dxa"/>
            <w:vMerge/>
          </w:tcPr>
          <w:p w14:paraId="10A6EFF4" w14:textId="77777777" w:rsidR="008A606D" w:rsidRPr="007633E1" w:rsidRDefault="008A606D" w:rsidP="00601938">
            <w:pPr>
              <w:jc w:val="both"/>
              <w:rPr>
                <w:rFonts w:ascii="Arial" w:eastAsia="Calibri" w:hAnsi="Arial" w:cs="Arial"/>
                <w:sz w:val="20"/>
                <w:szCs w:val="20"/>
                <w:lang w:val="fr-FR"/>
              </w:rPr>
            </w:pPr>
          </w:p>
        </w:tc>
        <w:tc>
          <w:tcPr>
            <w:tcW w:w="7650" w:type="dxa"/>
          </w:tcPr>
          <w:p w14:paraId="6F502161"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Justificarea necesitatii activarii clauzei cu optiuni se va face de catre Achizitor, in cadrul unei note justificative conform Ordin 2332/2017 privind încheierea actelor adiţionale, nota care va fi însoţita si va avea la baza documente justificative, (fara ca enumerarea sa fie limitativa):  </w:t>
            </w:r>
          </w:p>
          <w:p w14:paraId="701D79DA"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Documente justificative</w:t>
            </w:r>
          </w:p>
          <w:p w14:paraId="35D88486"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Cererea adresata Prestatorului pentru depunerea unei propuneri</w:t>
            </w:r>
          </w:p>
          <w:p w14:paraId="4E60EAE9"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Propunerea primita, incluzand oferta financiara</w:t>
            </w:r>
          </w:p>
        </w:tc>
      </w:tr>
      <w:tr w:rsidR="008A606D" w:rsidRPr="005C21C3" w14:paraId="0A11D97B" w14:textId="77777777" w:rsidTr="00601938">
        <w:trPr>
          <w:trHeight w:val="146"/>
        </w:trPr>
        <w:tc>
          <w:tcPr>
            <w:tcW w:w="1260" w:type="dxa"/>
            <w:vMerge/>
          </w:tcPr>
          <w:p w14:paraId="402BEC0E" w14:textId="77777777" w:rsidR="008A606D" w:rsidRPr="00EB7148" w:rsidRDefault="008A606D" w:rsidP="00601938">
            <w:pPr>
              <w:jc w:val="both"/>
              <w:rPr>
                <w:rFonts w:ascii="Arial" w:eastAsia="Calibri" w:hAnsi="Arial" w:cs="Arial"/>
                <w:sz w:val="20"/>
                <w:szCs w:val="20"/>
              </w:rPr>
            </w:pPr>
          </w:p>
        </w:tc>
        <w:tc>
          <w:tcPr>
            <w:tcW w:w="7650" w:type="dxa"/>
          </w:tcPr>
          <w:p w14:paraId="700BA6FB"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r w:rsidR="008A606D" w:rsidRPr="005C21C3" w14:paraId="1AC64C13" w14:textId="77777777" w:rsidTr="00601938">
        <w:trPr>
          <w:trHeight w:val="146"/>
        </w:trPr>
        <w:tc>
          <w:tcPr>
            <w:tcW w:w="8910" w:type="dxa"/>
            <w:gridSpan w:val="2"/>
            <w:shd w:val="clear" w:color="auto" w:fill="C6D9F1"/>
          </w:tcPr>
          <w:p w14:paraId="69D1058B" w14:textId="77777777" w:rsidR="008A606D" w:rsidRPr="005C21C3" w:rsidRDefault="008A606D" w:rsidP="00601938">
            <w:pPr>
              <w:jc w:val="both"/>
              <w:rPr>
                <w:rFonts w:ascii="Arial" w:eastAsia="Calibri" w:hAnsi="Arial" w:cs="Arial"/>
                <w:sz w:val="20"/>
                <w:szCs w:val="20"/>
                <w:lang w:val="fr-FR"/>
              </w:rPr>
            </w:pPr>
            <w:r w:rsidRPr="005C21C3">
              <w:rPr>
                <w:rFonts w:ascii="Arial" w:eastAsia="Calibri" w:hAnsi="Arial" w:cs="Arial"/>
                <w:sz w:val="20"/>
                <w:szCs w:val="20"/>
                <w:lang w:val="fr-FR"/>
              </w:rPr>
              <w:t xml:space="preserve">Efectuarea de modificari in conditii exceptionale, in conformitate cu prevederile art 221 alin 1 lit b si c din Legea 98/2016 coroborate cu  art221 alin (3), (4), (5),  (6), (10) din Legea 98/2016 </w:t>
            </w:r>
          </w:p>
          <w:p w14:paraId="12CE98BD" w14:textId="77777777" w:rsidR="008A606D" w:rsidRPr="005C21C3" w:rsidRDefault="008A606D" w:rsidP="00601938">
            <w:pPr>
              <w:jc w:val="both"/>
              <w:rPr>
                <w:rFonts w:ascii="Arial" w:eastAsia="Calibri" w:hAnsi="Arial" w:cs="Arial"/>
                <w:sz w:val="20"/>
                <w:szCs w:val="20"/>
                <w:lang w:val="fr-FR"/>
              </w:rPr>
            </w:pPr>
          </w:p>
        </w:tc>
      </w:tr>
      <w:tr w:rsidR="008A606D" w:rsidRPr="00EB7148" w14:paraId="759BCC14" w14:textId="77777777" w:rsidTr="00601938">
        <w:trPr>
          <w:trHeight w:val="75"/>
        </w:trPr>
        <w:tc>
          <w:tcPr>
            <w:tcW w:w="1260" w:type="dxa"/>
            <w:vMerge w:val="restart"/>
          </w:tcPr>
          <w:p w14:paraId="44613E55"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Clauza de modificare nr 11</w:t>
            </w:r>
          </w:p>
          <w:p w14:paraId="61A11D04" w14:textId="77777777" w:rsidR="008A606D" w:rsidRPr="00EB7148" w:rsidRDefault="008A606D" w:rsidP="00601938">
            <w:pPr>
              <w:jc w:val="both"/>
              <w:rPr>
                <w:rFonts w:ascii="Arial" w:eastAsia="Calibri" w:hAnsi="Arial" w:cs="Arial"/>
                <w:sz w:val="20"/>
                <w:szCs w:val="20"/>
              </w:rPr>
            </w:pPr>
          </w:p>
        </w:tc>
        <w:tc>
          <w:tcPr>
            <w:tcW w:w="7650" w:type="dxa"/>
          </w:tcPr>
          <w:p w14:paraId="7CE30FFF"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Obiectul modificarilor: orice modificare pentru care sunt indeplinite conditiile legale/cele mentionate la:</w:t>
            </w:r>
          </w:p>
          <w:p w14:paraId="2DE998E8"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art 221 alin 1 lit b si c din Legea 98/2016 coroborate cu  art221 alin (3), (4), (5),  (6), (10) din Legea 98/2016</w:t>
            </w:r>
          </w:p>
        </w:tc>
      </w:tr>
      <w:tr w:rsidR="008A606D" w:rsidRPr="005C21C3" w14:paraId="1B438FEC" w14:textId="77777777" w:rsidTr="00601938">
        <w:trPr>
          <w:trHeight w:val="75"/>
        </w:trPr>
        <w:tc>
          <w:tcPr>
            <w:tcW w:w="1260" w:type="dxa"/>
            <w:vMerge/>
          </w:tcPr>
          <w:p w14:paraId="74F10643" w14:textId="77777777" w:rsidR="008A606D" w:rsidRPr="00EB7148" w:rsidRDefault="008A606D" w:rsidP="00601938">
            <w:pPr>
              <w:jc w:val="both"/>
              <w:rPr>
                <w:rFonts w:ascii="Arial" w:eastAsia="Calibri" w:hAnsi="Arial" w:cs="Arial"/>
                <w:sz w:val="20"/>
                <w:szCs w:val="20"/>
              </w:rPr>
            </w:pPr>
          </w:p>
        </w:tc>
        <w:tc>
          <w:tcPr>
            <w:tcW w:w="7650" w:type="dxa"/>
          </w:tcPr>
          <w:p w14:paraId="5D8A20DD"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Evaluarea modificarilor:</w:t>
            </w:r>
          </w:p>
          <w:p w14:paraId="171BA71D" w14:textId="77777777" w:rsidR="008A606D" w:rsidRPr="00EB7148" w:rsidRDefault="008A606D" w:rsidP="00601938">
            <w:pPr>
              <w:jc w:val="both"/>
              <w:rPr>
                <w:rFonts w:ascii="Arial" w:eastAsia="Calibri" w:hAnsi="Arial" w:cs="Arial"/>
                <w:sz w:val="20"/>
                <w:szCs w:val="20"/>
              </w:rPr>
            </w:pPr>
            <w:r w:rsidRPr="00EB7148">
              <w:rPr>
                <w:rFonts w:ascii="Arial" w:eastAsia="Calibri" w:hAnsi="Arial" w:cs="Arial"/>
                <w:sz w:val="20"/>
                <w:szCs w:val="20"/>
              </w:rPr>
              <w:t>Modificările vor fi evaluate după cum urmează:</w:t>
            </w:r>
          </w:p>
          <w:p w14:paraId="1AE6BB6F" w14:textId="77777777" w:rsidR="008A606D" w:rsidRPr="00BD4A4D" w:rsidRDefault="008A606D" w:rsidP="00601938">
            <w:pPr>
              <w:jc w:val="both"/>
              <w:rPr>
                <w:rFonts w:ascii="Arial" w:eastAsia="Calibri" w:hAnsi="Arial" w:cs="Arial"/>
                <w:sz w:val="20"/>
                <w:szCs w:val="20"/>
                <w:lang w:val="fr-FR"/>
              </w:rPr>
            </w:pPr>
            <w:r w:rsidRPr="00273397">
              <w:rPr>
                <w:rFonts w:ascii="Arial" w:eastAsia="Calibri" w:hAnsi="Arial" w:cs="Arial"/>
                <w:sz w:val="20"/>
                <w:szCs w:val="20"/>
                <w:lang w:val="fr-FR"/>
              </w:rPr>
              <w:t xml:space="preserve">-la prețurile din </w:t>
            </w:r>
            <w:r w:rsidRPr="00273397">
              <w:rPr>
                <w:rFonts w:ascii="Arial" w:hAnsi="Arial" w:cs="Arial"/>
                <w:sz w:val="20"/>
                <w:szCs w:val="20"/>
                <w:lang w:val="fr-FR"/>
              </w:rPr>
              <w:t xml:space="preserve">contract  </w:t>
            </w:r>
            <w:r w:rsidRPr="00273397">
              <w:rPr>
                <w:rFonts w:ascii="Arial" w:eastAsia="Calibri" w:hAnsi="Arial" w:cs="Arial"/>
                <w:sz w:val="20"/>
                <w:szCs w:val="20"/>
                <w:lang w:val="fr-FR"/>
              </w:rPr>
              <w:t xml:space="preserve">sau pe baza unor preţuri similare din contract, cu adaptările de rigoare sau la prețuri noi corespunzătoare, care pot fi convenite de către Părți sau pe care Achizitorul le consideră adecvate. </w:t>
            </w:r>
            <w:r w:rsidRPr="00BD4A4D">
              <w:rPr>
                <w:rFonts w:ascii="Arial" w:eastAsia="Calibri" w:hAnsi="Arial" w:cs="Arial"/>
                <w:sz w:val="20"/>
                <w:szCs w:val="20"/>
                <w:lang w:val="fr-FR"/>
              </w:rPr>
              <w:t xml:space="preserve">Aceste preturi trebuie sa  reprezinte costul rezonabil de prestare prin raportare la pretul mediu existent pe piaţa de profil în cauză. Achizitorul va putea utiliza ca referinta preturi similare din contracte pe care le are sau le-a avut in derulare, actualizate cu Indicele Preturilor de Consum pentru </w:t>
            </w:r>
            <w:r w:rsidRPr="00BD4A4D">
              <w:rPr>
                <w:rFonts w:ascii="Arial" w:eastAsia="Calibri" w:hAnsi="Arial" w:cs="Arial"/>
                <w:sz w:val="20"/>
                <w:szCs w:val="20"/>
                <w:lang w:val="fr-FR"/>
              </w:rPr>
              <w:lastRenderedPageBreak/>
              <w:t xml:space="preserve">marfuri nealimentare   comunicat de INS pentru luna decembrie a anului in care a fost incheiat contractul, acolo unde este cazul. </w:t>
            </w:r>
          </w:p>
          <w:p w14:paraId="20B15822"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Prețurile pentru modificări vor include cota de profit astfel cum este precizată în Ofertă și în niciun caz modificarea/suplimentarea nu va determina o modificare substantiala  a contractului in sensul art 221 alin 7 din Legea 98/2016. </w:t>
            </w:r>
          </w:p>
          <w:p w14:paraId="4E8EDCC7"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În cazul în care se efectuează majorarea preţului contractului prin mai multe modificări succesive in baza acestei clauze, valoarea cumulată a modificărilor contractului nu va depăşi cu mai mult de 50% valoarea contractului iniţial.</w:t>
            </w:r>
          </w:p>
          <w:p w14:paraId="59B8A29F"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Pentru calculul procentului de 50%, valoarea serviciilor suplimentare se raportează la valoarea contractului initial.</w:t>
            </w:r>
          </w:p>
        </w:tc>
      </w:tr>
      <w:tr w:rsidR="008A606D" w:rsidRPr="00EB7148" w14:paraId="7B1A0A49" w14:textId="77777777" w:rsidTr="00601938">
        <w:trPr>
          <w:trHeight w:val="75"/>
        </w:trPr>
        <w:tc>
          <w:tcPr>
            <w:tcW w:w="1260" w:type="dxa"/>
            <w:vMerge/>
          </w:tcPr>
          <w:p w14:paraId="09F50244" w14:textId="77777777" w:rsidR="008A606D" w:rsidRPr="00BD4A4D" w:rsidRDefault="008A606D" w:rsidP="00601938">
            <w:pPr>
              <w:jc w:val="both"/>
              <w:rPr>
                <w:rFonts w:ascii="Arial" w:eastAsia="Calibri" w:hAnsi="Arial" w:cs="Arial"/>
                <w:sz w:val="20"/>
                <w:szCs w:val="20"/>
                <w:lang w:val="fr-FR"/>
              </w:rPr>
            </w:pPr>
          </w:p>
        </w:tc>
        <w:tc>
          <w:tcPr>
            <w:tcW w:w="7650" w:type="dxa"/>
          </w:tcPr>
          <w:p w14:paraId="1764A0A8"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Initierea procesului de implementare a optiunii de modificare a contractului revine  Achizitorului, </w:t>
            </w:r>
          </w:p>
          <w:p w14:paraId="0A73F81E"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Fie printr-o Instructiune emisa de Achizitor privind modificarea, ca urmare a faptului ca in prealabil, a fost instiintat de catre Prestator cu privire la necesitatea unei modificari, in conformitate cu Obligatia acesuia de notificare prompta </w:t>
            </w:r>
          </w:p>
          <w:p w14:paraId="1E025B63"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Fie printr-o Cerere adresată Prestatorului de a prezenta o propunere de modificare</w:t>
            </w:r>
          </w:p>
          <w:p w14:paraId="5B78993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Contractantul nu va face nici o alterare și/sau modificare a Serviciilor până când Achizitorul nu va dispune sau nu va aproba o modificare.</w:t>
            </w:r>
          </w:p>
          <w:p w14:paraId="3C99B76E"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Dacă Achizitorul solicită o propunere, înainte de a dispune o modificare, Contractantul va răspunde, în scris, prin transmiterea următoarelor:</w:t>
            </w:r>
          </w:p>
          <w:p w14:paraId="701ECD80"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O descriere a activităților necesar a fi realizate și un grafic de prestare pentru realizarea acestora;</w:t>
            </w:r>
          </w:p>
          <w:p w14:paraId="68BE9FD5"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Propunerea Prestatorului referitoare la orice modificări ale Graficului general de prestare acceptat și ale termenului de finalizare acceptat, dacă e cazul și</w:t>
            </w:r>
          </w:p>
          <w:p w14:paraId="7406A3CA"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Propunerea Prestatorului privind evaluarea financiară a Serviciilor (Oferta financiara).</w:t>
            </w:r>
          </w:p>
          <w:p w14:paraId="3DC66E6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După primirea propunerii Prestatorului, Achizitorul va putea:</w:t>
            </w:r>
          </w:p>
          <w:p w14:paraId="008710C3"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să aprobe propunerea respectivă prin transmiterea instrucțiunii scrise privind modificarea, să o respingă sau să transmită comentarii.</w:t>
            </w:r>
          </w:p>
          <w:p w14:paraId="589AAF0D"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Beneficiarul va verifica si daca va fi posibil va accepta valoarea propusa de Prestator. In situatia in care nu va accepta valoarea propusa de Prestator, Achizitorul va stabili valoarea conform prevederilor privind “ Evaluarea modificarilor” din cadrul prezentei cauze de revizuire.</w:t>
            </w:r>
          </w:p>
          <w:p w14:paraId="413A77FD" w14:textId="77777777" w:rsidR="008A606D" w:rsidRPr="007633E1" w:rsidRDefault="008A606D" w:rsidP="00601938">
            <w:pPr>
              <w:jc w:val="both"/>
              <w:rPr>
                <w:rFonts w:ascii="Arial" w:eastAsia="Calibri" w:hAnsi="Arial" w:cs="Arial"/>
                <w:sz w:val="20"/>
                <w:szCs w:val="20"/>
                <w:lang w:val="fr-FR"/>
              </w:rPr>
            </w:pPr>
            <w:r w:rsidRPr="007633E1">
              <w:rPr>
                <w:rFonts w:ascii="Arial" w:eastAsia="Calibri" w:hAnsi="Arial" w:cs="Arial"/>
                <w:sz w:val="20"/>
                <w:szCs w:val="20"/>
                <w:lang w:val="fr-FR"/>
              </w:rPr>
              <w:t>Contractantul nu va întârzia execuția Serviciilor în perioada de transmitere a răspunsului Achizitorului.</w:t>
            </w:r>
          </w:p>
        </w:tc>
      </w:tr>
      <w:tr w:rsidR="008A606D" w:rsidRPr="00EB7148" w14:paraId="34948C3F" w14:textId="77777777" w:rsidTr="00601938">
        <w:trPr>
          <w:trHeight w:val="75"/>
        </w:trPr>
        <w:tc>
          <w:tcPr>
            <w:tcW w:w="1260" w:type="dxa"/>
            <w:vMerge/>
          </w:tcPr>
          <w:p w14:paraId="31098982" w14:textId="77777777" w:rsidR="008A606D" w:rsidRPr="007633E1" w:rsidRDefault="008A606D" w:rsidP="00601938">
            <w:pPr>
              <w:jc w:val="both"/>
              <w:rPr>
                <w:rFonts w:ascii="Arial" w:eastAsia="Calibri" w:hAnsi="Arial" w:cs="Arial"/>
                <w:sz w:val="20"/>
                <w:szCs w:val="20"/>
                <w:lang w:val="fr-FR"/>
              </w:rPr>
            </w:pPr>
          </w:p>
        </w:tc>
        <w:tc>
          <w:tcPr>
            <w:tcW w:w="7650" w:type="dxa"/>
          </w:tcPr>
          <w:p w14:paraId="55ED04C9"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 xml:space="preserve">Justificarea necesitatii activarii clauzei cu optiuni se va face de catre Achizitor, in cadrul unei note justificative conform Ordin 2332/2017 privind încheierea actelor adiţionale, nota care va fi însoţita si va avea la baza documente justificative, (fara ca enumerarea sa fie limitativa):  </w:t>
            </w:r>
          </w:p>
          <w:p w14:paraId="00DD7495"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 xml:space="preserve"> Documente justificative</w:t>
            </w:r>
          </w:p>
          <w:p w14:paraId="4ACE1846" w14:textId="77777777" w:rsidR="008A606D" w:rsidRPr="00BD4A4D" w:rsidRDefault="008A606D" w:rsidP="00601938">
            <w:pPr>
              <w:jc w:val="both"/>
              <w:rPr>
                <w:rFonts w:ascii="Arial" w:hAnsi="Arial" w:cs="Arial"/>
                <w:sz w:val="20"/>
                <w:szCs w:val="20"/>
                <w:lang w:val="fr-FR"/>
              </w:rPr>
            </w:pPr>
            <w:r w:rsidRPr="00BD4A4D">
              <w:rPr>
                <w:rFonts w:ascii="Arial" w:hAnsi="Arial" w:cs="Arial"/>
                <w:sz w:val="20"/>
                <w:szCs w:val="20"/>
                <w:lang w:val="fr-FR"/>
              </w:rPr>
              <w:t>Cererea adresata Prestatorului pentru depunerea unei propuneri</w:t>
            </w:r>
          </w:p>
          <w:p w14:paraId="5F860C59" w14:textId="77777777" w:rsidR="008A606D" w:rsidRPr="00EB7148" w:rsidRDefault="008A606D" w:rsidP="00601938">
            <w:pPr>
              <w:jc w:val="both"/>
              <w:rPr>
                <w:rFonts w:ascii="Arial" w:hAnsi="Arial" w:cs="Arial"/>
                <w:sz w:val="20"/>
                <w:szCs w:val="20"/>
              </w:rPr>
            </w:pPr>
            <w:r w:rsidRPr="00EB7148">
              <w:rPr>
                <w:rFonts w:ascii="Arial" w:hAnsi="Arial" w:cs="Arial"/>
                <w:sz w:val="20"/>
                <w:szCs w:val="20"/>
              </w:rPr>
              <w:t>Propunerea primita, incluzand oferta financiara</w:t>
            </w:r>
          </w:p>
        </w:tc>
      </w:tr>
      <w:tr w:rsidR="008A606D" w:rsidRPr="005C21C3" w14:paraId="0626A8AB" w14:textId="77777777" w:rsidTr="00601938">
        <w:trPr>
          <w:trHeight w:val="75"/>
        </w:trPr>
        <w:tc>
          <w:tcPr>
            <w:tcW w:w="1260" w:type="dxa"/>
            <w:vMerge/>
          </w:tcPr>
          <w:p w14:paraId="41D52587" w14:textId="77777777" w:rsidR="008A606D" w:rsidRPr="00EB7148" w:rsidRDefault="008A606D" w:rsidP="00601938">
            <w:pPr>
              <w:jc w:val="both"/>
              <w:rPr>
                <w:rFonts w:ascii="Arial" w:eastAsia="Calibri" w:hAnsi="Arial" w:cs="Arial"/>
                <w:sz w:val="20"/>
                <w:szCs w:val="20"/>
              </w:rPr>
            </w:pPr>
          </w:p>
        </w:tc>
        <w:tc>
          <w:tcPr>
            <w:tcW w:w="7650" w:type="dxa"/>
          </w:tcPr>
          <w:p w14:paraId="290D8150" w14:textId="77777777" w:rsidR="008A606D" w:rsidRPr="00BD4A4D" w:rsidRDefault="008A606D" w:rsidP="00601938">
            <w:pPr>
              <w:jc w:val="both"/>
              <w:rPr>
                <w:rFonts w:ascii="Arial" w:eastAsia="Calibri" w:hAnsi="Arial" w:cs="Arial"/>
                <w:sz w:val="20"/>
                <w:szCs w:val="20"/>
                <w:lang w:val="fr-FR"/>
              </w:rPr>
            </w:pPr>
            <w:r w:rsidRPr="00BD4A4D">
              <w:rPr>
                <w:rFonts w:ascii="Arial" w:eastAsia="Calibri" w:hAnsi="Arial" w:cs="Arial"/>
                <w:sz w:val="20"/>
                <w:szCs w:val="20"/>
                <w:lang w:val="fr-FR"/>
              </w:rPr>
              <w:t>Modalitatea de implementare a modificarii contractului : prin act aditional</w:t>
            </w:r>
          </w:p>
        </w:tc>
      </w:tr>
    </w:tbl>
    <w:p w14:paraId="142149FE" w14:textId="77777777" w:rsidR="008A606D" w:rsidRPr="00BD4A4D" w:rsidRDefault="008A606D" w:rsidP="008A606D">
      <w:pPr>
        <w:jc w:val="both"/>
        <w:rPr>
          <w:rFonts w:ascii="Arial" w:hAnsi="Arial" w:cs="Arial"/>
          <w:sz w:val="20"/>
          <w:szCs w:val="20"/>
          <w:lang w:val="fr-FR"/>
        </w:rPr>
      </w:pPr>
    </w:p>
    <w:p w14:paraId="5C204CA5"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18.7 Niciun act adiţional nu poate fi încheiat retroactiv. Orice modificare a contractului care nu ia forma unui act adiţional sau care nu respectă prevederile prezentului contract, va fi considerată nulă şi neavenită.</w:t>
      </w:r>
    </w:p>
    <w:p w14:paraId="273862AC" w14:textId="77777777" w:rsidR="001C7EAE" w:rsidRDefault="001C7EAE" w:rsidP="008A606D">
      <w:pPr>
        <w:jc w:val="both"/>
        <w:rPr>
          <w:rFonts w:ascii="Arial" w:hAnsi="Arial" w:cs="Arial"/>
          <w:sz w:val="20"/>
          <w:szCs w:val="20"/>
          <w:lang w:val="fr-FR"/>
        </w:rPr>
      </w:pPr>
    </w:p>
    <w:p w14:paraId="389B0C36" w14:textId="77777777" w:rsidR="001C7EAE" w:rsidRPr="00BD4A4D" w:rsidRDefault="001C7EAE" w:rsidP="008A606D">
      <w:pPr>
        <w:jc w:val="both"/>
        <w:rPr>
          <w:rFonts w:ascii="Arial" w:hAnsi="Arial" w:cs="Arial"/>
          <w:sz w:val="20"/>
          <w:szCs w:val="20"/>
          <w:lang w:val="fr-FR"/>
        </w:rPr>
      </w:pPr>
    </w:p>
    <w:p w14:paraId="5E2938B2" w14:textId="77777777" w:rsidR="008A606D" w:rsidRPr="00BD4A4D" w:rsidRDefault="008A606D" w:rsidP="008A606D">
      <w:pPr>
        <w:jc w:val="both"/>
        <w:rPr>
          <w:rFonts w:ascii="Arial" w:hAnsi="Arial" w:cs="Arial"/>
          <w:sz w:val="20"/>
          <w:szCs w:val="20"/>
          <w:lang w:val="fr-FR"/>
        </w:rPr>
      </w:pPr>
    </w:p>
    <w:p w14:paraId="6E70EDF0"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19. Subcontractarea, tert sustinator, daca este cazul</w:t>
      </w:r>
      <w:r w:rsidRPr="005D2234">
        <w:rPr>
          <w:rFonts w:ascii="Arial" w:hAnsi="Arial" w:cs="Arial"/>
          <w:b/>
          <w:bCs/>
          <w:sz w:val="20"/>
          <w:szCs w:val="20"/>
          <w:lang w:val="fr-FR"/>
        </w:rPr>
        <w:tab/>
      </w:r>
    </w:p>
    <w:p w14:paraId="7D64F1E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 Subcontractarea</w:t>
      </w:r>
    </w:p>
    <w:p w14:paraId="24A0B2A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19.1.1 La incheierea Contractului sau atunci cand se introduc noi subcontractanti, este obligatorie prezentarea contractelor de subcontractare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w:t>
      </w:r>
    </w:p>
    <w:p w14:paraId="43F1E5F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-denumirea subcontractantilor, </w:t>
      </w:r>
    </w:p>
    <w:p w14:paraId="32100AE6"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-reprezentantii legali ai noilor subcontractanti, </w:t>
      </w:r>
    </w:p>
    <w:p w14:paraId="2C7EEF0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-datele de contact, </w:t>
      </w:r>
    </w:p>
    <w:p w14:paraId="1CA582D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 xml:space="preserve">-activitatile ce urmeaza a fi sucontractate, </w:t>
      </w:r>
    </w:p>
    <w:p w14:paraId="149A3A8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-valoarea aferenta prestatiilor, </w:t>
      </w:r>
    </w:p>
    <w:p w14:paraId="7BC3B8C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-optiunea de a fi plătiți direct de către Achizitor,</w:t>
      </w:r>
    </w:p>
    <w:p w14:paraId="1E95DBC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-optiunea de cesionare a contractului in favoarea Achizitorului (daca este cazul).</w:t>
      </w:r>
    </w:p>
    <w:p w14:paraId="761C4D0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19.1.2. Prestatorul are dreptul de a inlocui/implica noi subcontractanti in perioada de implementare a Contractului, cu conditia ca schimbarea sa nu reprezinte o modificare substantiala a  acestuia, in conformitate cu cele prevazute expres de legislatia in vigoare privind achizitiile publice.</w:t>
      </w:r>
    </w:p>
    <w:p w14:paraId="36C33406"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19.1.3 Prestatorul nu va avea dreptul de a inlocui/implica niciun subcontractant, în perioada de implementare a contractului fără acordul prealabil al Achizitorului. Orice solicitare privind inlocuirea/implicarea de noi subcontractanti, va fi inaintata catre Prestator in vederea obtinerii acordului Achizitorului intr un termen rezonabil  si care nu va putea fi mai mic de 15 zile inainte de momentul inceperii activitatii de catre noii subcontractanti.</w:t>
      </w:r>
    </w:p>
    <w:p w14:paraId="79AF8C0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19.1.4. In situatia prevazuta la art. 18.1.2., Prestatorul poate inlocui/implica subcontractantii in perioada de implementare a contractului, in urmatoarele situatii:</w:t>
      </w:r>
    </w:p>
    <w:p w14:paraId="5E9C4ED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 inlocuirea subcontractantilor nominalizati in oferta ale caror activitati au fost indicate in oferta ca fiind realízate de subcontractanti;</w:t>
      </w:r>
    </w:p>
    <w:p w14:paraId="2D8AA8F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b) declararea unor noi subcontractanti, ulterior semnarii contractului, in conditiile in care lucrarile ce urmeaza a fi subcontractate au fost prevazute in oferta, fara a se indica initial optiunea subcontractarii acestora.</w:t>
      </w:r>
    </w:p>
    <w:p w14:paraId="3B7FD68E" w14:textId="77777777" w:rsidR="008A606D" w:rsidRPr="00273397" w:rsidRDefault="008A606D" w:rsidP="008A606D">
      <w:pPr>
        <w:jc w:val="both"/>
        <w:rPr>
          <w:rFonts w:ascii="Arial" w:hAnsi="Arial" w:cs="Arial"/>
          <w:sz w:val="20"/>
          <w:szCs w:val="20"/>
        </w:rPr>
      </w:pPr>
      <w:r w:rsidRPr="00273397">
        <w:rPr>
          <w:rFonts w:ascii="Arial" w:hAnsi="Arial" w:cs="Arial"/>
          <w:sz w:val="20"/>
          <w:szCs w:val="20"/>
        </w:rPr>
        <w:t xml:space="preserve">c) renuntarea, retragerea subcontractantilor din contract. </w:t>
      </w:r>
    </w:p>
    <w:p w14:paraId="3256D77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19.1.5. In vederea obtinerii acordului Achizitorului, noii subcontractanti sunt obligați să prezinte:</w:t>
      </w:r>
    </w:p>
    <w:p w14:paraId="489577F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o declaratie pe proprie raspundere prin care isi asuma prevederile caietului de sarcini si a propunerii tehnice depusa de catre Prestator la oferta, pentru activitatile supuse subcontractarii.;</w:t>
      </w:r>
    </w:p>
    <w:p w14:paraId="29289A0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14:paraId="15AA8B3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certificatele şi alte documente necesare pentru verificarea inexistenţei unor situaţii de excludere şi a resurselor/capabilităţilor corespunzătoare părţilor de implicare în contractul de achiziţie publică.</w:t>
      </w:r>
    </w:p>
    <w:p w14:paraId="4AAC649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19.1.6. Dispozitiile privind inlocuirea/implicarea de noi subcontractanti nu diminueaza in nici o situatie raspunderea Prestatorului in ceea ce priveste modul de indeplinire a Contractului.</w:t>
      </w:r>
    </w:p>
    <w:p w14:paraId="529B24D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19.1.7.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14:paraId="24E0D98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19.2 Plata directa catre subcontractanti</w:t>
      </w:r>
    </w:p>
    <w:p w14:paraId="61058A7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19.2.1 Achizitorul poate efectua plati corespunzatoare partii/partilor din Contract indeplinite de catre subcontractantii daca acestia si au exprimat in mod expres aceasta optiune, conform dispozitiior legale aplicabile privind achizitiile publice.</w:t>
      </w:r>
    </w:p>
    <w:p w14:paraId="2C9F1968"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19.2.2. In aplicarea prevederilor art. 19.2.1. subcontractantii isi vor exprima la momentul nominalizarii lor in oferta si oricum nu mai tarziu de data incheierii Contractului, sau la momentul introducerii acestora in Contract, dupa caz, optiunea de a fi platiti direct de catre Achizitor. </w:t>
      </w:r>
    </w:p>
    <w:p w14:paraId="6E9E7A8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19.2.3 Achizitorul efectueaza platile directe catre subcontractantii agreati doar atunci cand prestatia acestora este confirmata prin documente agreate de toate cele 3 parti, respectiv Achizitor, Prestator si subcontractant sau de Achizitor si subcontractant atunci cand, in mod nejustificat, Prestatorul blocheaza confirmarea executarii obligatiilor asumate de subcontractant.</w:t>
      </w:r>
    </w:p>
    <w:p w14:paraId="50CE8AE4"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19.2.4. In aplicarea prevederilor art. 19.1.7 Acordul partilor se poate materializa prin íncheierea unui act aditional la contract intre Achizitor, Prestator si Subcontractant atunci cand contractul de subcontractare este cesionat Achizitorului</w:t>
      </w:r>
    </w:p>
    <w:p w14:paraId="6A159ED0" w14:textId="77777777" w:rsidR="001C7EAE" w:rsidRPr="00BD4A4D" w:rsidRDefault="001C7EAE" w:rsidP="008A606D">
      <w:pPr>
        <w:jc w:val="both"/>
        <w:rPr>
          <w:rFonts w:ascii="Arial" w:hAnsi="Arial" w:cs="Arial"/>
          <w:sz w:val="20"/>
          <w:szCs w:val="20"/>
          <w:lang w:val="fr-FR"/>
        </w:rPr>
      </w:pPr>
    </w:p>
    <w:p w14:paraId="1EB3398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19.3. Tertul Sustinator</w:t>
      </w:r>
    </w:p>
    <w:p w14:paraId="5CB39F3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19.3.1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14:paraId="71EF6494"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 xml:space="preserve">19.3.2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w:t>
      </w:r>
      <w:r w:rsidRPr="0030470B">
        <w:rPr>
          <w:rFonts w:ascii="Arial" w:hAnsi="Arial" w:cs="Arial"/>
          <w:sz w:val="20"/>
          <w:szCs w:val="20"/>
          <w:lang w:val="fr-FR"/>
        </w:rPr>
        <w:lastRenderedPageBreak/>
        <w:t xml:space="preserve">perioadei sale de valabilitate si se va efectua prin semnarea unui act aditional la contract si fara organizarea unei alte proceduri de atribuire. </w:t>
      </w:r>
    </w:p>
    <w:p w14:paraId="07F2880A" w14:textId="77777777" w:rsidR="008A606D" w:rsidRPr="0030470B" w:rsidRDefault="008A606D" w:rsidP="008A606D">
      <w:pPr>
        <w:jc w:val="both"/>
        <w:rPr>
          <w:rFonts w:ascii="Arial" w:hAnsi="Arial" w:cs="Arial"/>
          <w:sz w:val="20"/>
          <w:szCs w:val="20"/>
          <w:lang w:val="fr-FR"/>
        </w:rPr>
      </w:pPr>
    </w:p>
    <w:p w14:paraId="7E59AE49"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 xml:space="preserve">20. Cesiunea </w:t>
      </w:r>
    </w:p>
    <w:p w14:paraId="518031BC"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20.1– Prestatorul nu trebuie să cesioneze oricare dintre drepturile și obligațiile ce decurg din Contract, inclusiv drepturile la plată, fără acceptul prealabil scris din partea Achizitorului. În astfel de cazuri, Prestatorul trebuie să furnizeze Achizitorului informații cu privire la identitatea entității căreia îi cesionează drepturile</w:t>
      </w:r>
    </w:p>
    <w:p w14:paraId="3E00E605"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Orice drept sau obligație cesionat/cesionată de către Contractant fără o autorizare prealabilă din partea Achizitorului nu este executoriu/executorie împotriva Achizitorului.</w:t>
      </w:r>
    </w:p>
    <w:p w14:paraId="438516CC"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20.2 În cazul încetării anticipate a Contractului, Prestatorul principal cesionează Achizitorului contractele încheiate cu Subcontractanții.</w:t>
      </w:r>
    </w:p>
    <w:p w14:paraId="63C866CD" w14:textId="77777777" w:rsidR="008A606D" w:rsidRPr="00BD4A4D" w:rsidRDefault="008A606D" w:rsidP="008A606D">
      <w:pPr>
        <w:jc w:val="both"/>
        <w:rPr>
          <w:rFonts w:ascii="Arial" w:hAnsi="Arial" w:cs="Arial"/>
          <w:sz w:val="20"/>
          <w:szCs w:val="20"/>
          <w:lang w:val="fr-FR"/>
        </w:rPr>
      </w:pPr>
      <w:r w:rsidRPr="0030470B">
        <w:rPr>
          <w:rFonts w:ascii="Arial" w:hAnsi="Arial" w:cs="Arial"/>
          <w:sz w:val="20"/>
          <w:szCs w:val="20"/>
          <w:lang w:val="fr-FR"/>
        </w:rPr>
        <w:t xml:space="preserve">20.3 Prestatorul este obligat să notifice Achizitorul, cu privire la preluarea Contractului de către o nouă persoană juridică născută în urma unui proces de reorganizare juridică a persoanei Prestatorului, în termen de maximum 3 (trei)] zile de la data nașterii noii persoane. </w:t>
      </w:r>
      <w:r w:rsidRPr="00BD4A4D">
        <w:rPr>
          <w:rFonts w:ascii="Arial" w:hAnsi="Arial" w:cs="Arial"/>
          <w:sz w:val="20"/>
          <w:szCs w:val="20"/>
          <w:lang w:val="fr-FR"/>
        </w:rPr>
        <w:t>Achizitorul are termen de maximum 30 (treizeci)] de zile de la data notificării de către Contractant pentru a-și exprima acordul/dezacordul cu privire la preluarea Contractului de către o nouă persoană juridică născută în urma unui proces de reorganizare juridică a persoanei Prestatorului.[(de exemplu: fuziune, divizare, etc.).</w:t>
      </w:r>
    </w:p>
    <w:p w14:paraId="1A1CA66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20.4 În cazul în care terțul susținător nu și-a respectat obligațiile asumate prin angajamentul ferm de susținere, dreptul de creanță al Prestatorului asupra terțului susținător este cesionat cu titlu de garanție, către Achizitor</w:t>
      </w:r>
    </w:p>
    <w:p w14:paraId="5827C442"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La solicitarea achizitorului se va proceda de catre Prestator la cesiunea drepturilor pe care le are fata de tertii sustinatori, catre Achizitor, cu titlu de garantie, fapt care sa permita Achizitorului sa urmareasca orice pretentie la daune pe care Prestator ar putea sa o aiba impotriva tertului/tertilor sustinator/sustinatori pentru nerespectarea de catre acestia a obligatiilor asumate prin angajamentul ferm.</w:t>
      </w:r>
    </w:p>
    <w:p w14:paraId="08A0FCD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In cazul in care Prestatorul a fost declarat castigator beneficiind de sustinerea unui/unor terti pentru a demonstra indeplinirea cerintelor privind situatia economica si financiara, respectiv capacitatea tehnica si profesionala, si intampina dificultati pe parcursul executarii contractului de achizitie publica, la solicitarea Achizitorului, acesta (Prestatorul) va cesiona drepturile sale din cadrul contractului catre Achizitor, cu titlu de garantie. </w:t>
      </w:r>
    </w:p>
    <w:p w14:paraId="23103D97" w14:textId="77777777" w:rsidR="008A606D" w:rsidRPr="0030470B" w:rsidRDefault="008A606D" w:rsidP="008A606D">
      <w:pPr>
        <w:jc w:val="both"/>
        <w:rPr>
          <w:rFonts w:ascii="Arial" w:hAnsi="Arial" w:cs="Arial"/>
          <w:sz w:val="20"/>
          <w:szCs w:val="20"/>
          <w:lang w:val="fr-FR"/>
        </w:rPr>
      </w:pPr>
      <w:r w:rsidRPr="00BD4A4D">
        <w:rPr>
          <w:rFonts w:ascii="Arial" w:hAnsi="Arial" w:cs="Arial"/>
          <w:sz w:val="20"/>
          <w:szCs w:val="20"/>
          <w:lang w:val="fr-FR"/>
        </w:rPr>
        <w:t>20.5 Prestatorul poate cesiona dreptul sau de a incasa contravaloarea serviciilor prestate, in conditiile prevazute de dispozitiile prezentului contract si cu respectarea art 6^1 din OUG 146/2002 privind formarea şi utilizarea resurselor derulate prin trezoreria statului*). Solicitarile de plata catre terti pot fi onorate numai dupa operarea unei cesiuni in conditiile prezentului art</w:t>
      </w:r>
      <w:r>
        <w:rPr>
          <w:rFonts w:ascii="Arial" w:hAnsi="Arial" w:cs="Arial"/>
          <w:sz w:val="20"/>
          <w:szCs w:val="20"/>
          <w:lang w:val="fr-FR"/>
        </w:rPr>
        <w:t>icol.</w:t>
      </w:r>
      <w:r w:rsidRPr="00BD4A4D">
        <w:rPr>
          <w:rFonts w:ascii="Arial" w:hAnsi="Arial" w:cs="Arial"/>
          <w:sz w:val="20"/>
          <w:szCs w:val="20"/>
          <w:lang w:val="fr-FR"/>
        </w:rPr>
        <w:t xml:space="preserve"> Cesiunea este valabilă numai cu acceptul prealabil exprimat în scris al instituţiei publice care datorează operatorului economic sumele reprezentând contravaloarea bunurilor achiziţionate, serviciilor prestate sau lucrărilor executate. </w:t>
      </w:r>
      <w:r w:rsidRPr="0030470B">
        <w:rPr>
          <w:rFonts w:ascii="Arial" w:hAnsi="Arial" w:cs="Arial"/>
          <w:sz w:val="20"/>
          <w:szCs w:val="20"/>
          <w:lang w:val="fr-FR"/>
        </w:rPr>
        <w:t>Suma care face obiectul cesionării se achită de către Achizitor în contul indicat de cesionar, deschis la Trezoreria Statului, numai dacă Prestatorul cedent nu are obligaţii de plată către bugetul de stat, bugetul asigurărilor sociale de stat şi bugetele fondurilor speciale.</w:t>
      </w:r>
    </w:p>
    <w:p w14:paraId="411784E6" w14:textId="77777777" w:rsidR="008A606D" w:rsidRPr="0030470B" w:rsidRDefault="008A606D" w:rsidP="008A606D">
      <w:pPr>
        <w:jc w:val="both"/>
        <w:rPr>
          <w:rFonts w:ascii="Arial" w:hAnsi="Arial" w:cs="Arial"/>
          <w:sz w:val="20"/>
          <w:szCs w:val="20"/>
          <w:lang w:val="fr-FR"/>
        </w:rPr>
      </w:pPr>
    </w:p>
    <w:p w14:paraId="3E524A7D"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21. Încetarea contractului</w:t>
      </w:r>
    </w:p>
    <w:p w14:paraId="76007C91"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21.1</w:t>
      </w:r>
      <w:r w:rsidRPr="0030470B">
        <w:rPr>
          <w:rFonts w:ascii="Arial" w:hAnsi="Arial" w:cs="Arial"/>
          <w:sz w:val="20"/>
          <w:szCs w:val="20"/>
          <w:lang w:val="fr-FR"/>
        </w:rPr>
        <w:tab/>
        <w:t>(a) Prezentul Contract poate înceta, prin:</w:t>
      </w:r>
    </w:p>
    <w:p w14:paraId="0BB7BABE"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i.</w:t>
      </w:r>
      <w:r w:rsidRPr="0030470B">
        <w:rPr>
          <w:rFonts w:ascii="Arial" w:hAnsi="Arial" w:cs="Arial"/>
          <w:sz w:val="20"/>
          <w:szCs w:val="20"/>
          <w:lang w:val="fr-FR"/>
        </w:rPr>
        <w:tab/>
        <w:t>executarea corespunzătoare a obligațiilor conform dispozițiilor prezentului Contract,</w:t>
      </w:r>
    </w:p>
    <w:p w14:paraId="2283CC70"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ii.</w:t>
      </w:r>
      <w:r w:rsidRPr="0030470B">
        <w:rPr>
          <w:rFonts w:ascii="Arial" w:hAnsi="Arial" w:cs="Arial"/>
          <w:sz w:val="20"/>
          <w:szCs w:val="20"/>
          <w:lang w:val="fr-FR"/>
        </w:rPr>
        <w:tab/>
        <w:t>acordul de voință al Părților, consemnat in scris</w:t>
      </w:r>
    </w:p>
    <w:p w14:paraId="3546AE1E"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iii.</w:t>
      </w:r>
      <w:r w:rsidRPr="0030470B">
        <w:rPr>
          <w:rFonts w:ascii="Arial" w:hAnsi="Arial" w:cs="Arial"/>
          <w:sz w:val="20"/>
          <w:szCs w:val="20"/>
          <w:lang w:val="fr-FR"/>
        </w:rPr>
        <w:tab/>
        <w:t>rezilierea unilaterală de către o Parte în cazul îndeplinirii în mod necorespunzător sau neîndeplinirii obligațiilor contractuale de către cealaltă Parte contractantă precum și în cazurile expres menționate în prezentul Contract,</w:t>
      </w:r>
    </w:p>
    <w:p w14:paraId="73928F09"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iv.</w:t>
      </w:r>
      <w:r w:rsidRPr="0030470B">
        <w:rPr>
          <w:rFonts w:ascii="Arial" w:hAnsi="Arial" w:cs="Arial"/>
          <w:sz w:val="20"/>
          <w:szCs w:val="20"/>
          <w:lang w:val="fr-FR"/>
        </w:rPr>
        <w:tab/>
        <w:t>îndeplinirea sau, după caz, neîndeplinirea condiției,</w:t>
      </w:r>
    </w:p>
    <w:p w14:paraId="588639D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v.</w:t>
      </w:r>
      <w:r w:rsidRPr="00BD4A4D">
        <w:rPr>
          <w:rFonts w:ascii="Arial" w:hAnsi="Arial" w:cs="Arial"/>
          <w:sz w:val="20"/>
          <w:szCs w:val="20"/>
          <w:lang w:val="fr-FR"/>
        </w:rPr>
        <w:tab/>
        <w:t>imposibilitatea fortuită de executare.</w:t>
      </w:r>
    </w:p>
    <w:p w14:paraId="3064CFF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w:t>
      </w:r>
      <w:r w:rsidRPr="00BD4A4D">
        <w:rPr>
          <w:rFonts w:ascii="Arial" w:hAnsi="Arial" w:cs="Arial"/>
          <w:sz w:val="20"/>
          <w:szCs w:val="20"/>
          <w:lang w:val="fr-FR"/>
        </w:rPr>
        <w:tab/>
        <w:t>Achizitorul își rezervă dreptul de a rezilia Contractul,cu efecte depline, printr-o notificare scrisă adresată Prestatorului, dupa acordarea unui preaviz de 15 zile prestatorului, fără a mai fi necesară îndeplinirea vreunei formalități prealabile și fără a mai fi necesară intervenția vreunuei instanțe judecătorești și/sau arbitrale, în oricare dintre situațiile următoare, dar nelimitându-se la acestea, Prestatorul nefiind îndreptățit să pretindă nicio sumă reprezentând daune sau alte prejudicii, dacă:</w:t>
      </w:r>
    </w:p>
    <w:p w14:paraId="268BADD9"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i.</w:t>
      </w:r>
      <w:r w:rsidRPr="00BD4A4D">
        <w:rPr>
          <w:rFonts w:ascii="Arial" w:hAnsi="Arial" w:cs="Arial"/>
          <w:sz w:val="20"/>
          <w:szCs w:val="20"/>
          <w:lang w:val="fr-FR"/>
        </w:rPr>
        <w:tab/>
        <w:t>Prestatorul nu-și îndeplinește obligațiile,conform prevederilor Contractului;</w:t>
      </w:r>
    </w:p>
    <w:p w14:paraId="5799134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ii.</w:t>
      </w:r>
      <w:r w:rsidRPr="00BD4A4D">
        <w:rPr>
          <w:rFonts w:ascii="Arial" w:hAnsi="Arial" w:cs="Arial"/>
          <w:sz w:val="20"/>
          <w:szCs w:val="20"/>
          <w:lang w:val="fr-FR"/>
        </w:rPr>
        <w:tab/>
        <w:t>Prestatorul nu se conformează, în perioada de timp rezonabilă, conform notificării emise de către Achizitor, prin care i se solicită remedierea Defecțiunilor/necoformității precum și executarea sau neexecutarea obligațiilor din prezentul Contract, care afectează în mod grav executarea în mod corespunzător și la termen a obligațiilor contractuale ale Prestatorului;</w:t>
      </w:r>
    </w:p>
    <w:p w14:paraId="2684920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iii.</w:t>
      </w:r>
      <w:r w:rsidRPr="00BD4A4D">
        <w:rPr>
          <w:rFonts w:ascii="Arial" w:hAnsi="Arial" w:cs="Arial"/>
          <w:sz w:val="20"/>
          <w:szCs w:val="20"/>
          <w:lang w:val="fr-FR"/>
        </w:rPr>
        <w:tab/>
        <w:t>Prestatorul refuză sau omite să aducă la îndeplinire dispozițiile/notificările emise de către Achizitor în condițiile prezentului Contract;</w:t>
      </w:r>
    </w:p>
    <w:p w14:paraId="46E2380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lastRenderedPageBreak/>
        <w:t>iv.</w:t>
      </w:r>
      <w:r w:rsidRPr="00BD4A4D">
        <w:rPr>
          <w:rFonts w:ascii="Arial" w:hAnsi="Arial" w:cs="Arial"/>
          <w:sz w:val="20"/>
          <w:szCs w:val="20"/>
          <w:lang w:val="fr-FR"/>
        </w:rPr>
        <w:tab/>
        <w:t xml:space="preserve">Prestatorul a săvârșit abateri profesionale, care îi pun în discuţie integritatea, iar autoritatea contractantă poate demonstra acest lucru prin orice mijloc de probă adecvat, cum ar fi o decizie a unei instanţe judecătoreşti sau a unei autorităţi administrative </w:t>
      </w:r>
    </w:p>
    <w:p w14:paraId="6F8D6F6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v.</w:t>
      </w:r>
      <w:r w:rsidRPr="00BD4A4D">
        <w:rPr>
          <w:rFonts w:ascii="Arial" w:hAnsi="Arial" w:cs="Arial"/>
          <w:sz w:val="20"/>
          <w:szCs w:val="20"/>
          <w:lang w:val="fr-FR"/>
        </w:rPr>
        <w:tab/>
        <w:t xml:space="preserve">Prestatorul  se afla in stare de dizolvare sau faliment. </w:t>
      </w:r>
    </w:p>
    <w:p w14:paraId="1FF818C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vi.</w:t>
      </w:r>
      <w:r w:rsidRPr="00BD4A4D">
        <w:rPr>
          <w:rFonts w:ascii="Arial" w:hAnsi="Arial" w:cs="Arial"/>
          <w:sz w:val="20"/>
          <w:szCs w:val="20"/>
          <w:lang w:val="fr-FR"/>
        </w:rPr>
        <w:tab/>
        <w:t>In cazul retragerii autorizatiei de functionare a Prestatorului</w:t>
      </w:r>
    </w:p>
    <w:p w14:paraId="0BDBCAC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vii.</w:t>
      </w:r>
      <w:r w:rsidRPr="00BD4A4D">
        <w:rPr>
          <w:rFonts w:ascii="Arial" w:hAnsi="Arial" w:cs="Arial"/>
          <w:sz w:val="20"/>
          <w:szCs w:val="20"/>
          <w:lang w:val="fr-FR"/>
        </w:rPr>
        <w:tab/>
        <w:t>Prestatorul subcontractează fără a avea acordul scris al Achizitorului;</w:t>
      </w:r>
    </w:p>
    <w:p w14:paraId="09FF4CD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viii.</w:t>
      </w:r>
      <w:r w:rsidRPr="00BD4A4D">
        <w:rPr>
          <w:rFonts w:ascii="Arial" w:hAnsi="Arial" w:cs="Arial"/>
          <w:sz w:val="20"/>
          <w:szCs w:val="20"/>
          <w:lang w:val="fr-FR"/>
        </w:rPr>
        <w:tab/>
        <w:t>Prestatorul se aflăîntr-o situație de conflict de interese, iar această situație nu poate fi remediată în mod efectiv prin alte măsuri mai puțin severe;</w:t>
      </w:r>
    </w:p>
    <w:p w14:paraId="2233F3C8"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ix.</w:t>
      </w:r>
      <w:r w:rsidRPr="0030470B">
        <w:rPr>
          <w:rFonts w:ascii="Arial" w:hAnsi="Arial" w:cs="Arial"/>
          <w:sz w:val="20"/>
          <w:szCs w:val="20"/>
          <w:lang w:val="fr-FR"/>
        </w:rPr>
        <w:tab/>
        <w:t>Prestatorul a fost condamnat pentru o infracțiune în legătură cu exercitarea profesiei printr-o hotărâre judecătorească definitivă;</w:t>
      </w:r>
    </w:p>
    <w:p w14:paraId="3E1BF60E"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x.</w:t>
      </w:r>
      <w:r w:rsidRPr="0030470B">
        <w:rPr>
          <w:rFonts w:ascii="Arial" w:hAnsi="Arial" w:cs="Arial"/>
          <w:sz w:val="20"/>
          <w:szCs w:val="20"/>
          <w:lang w:val="fr-FR"/>
        </w:rPr>
        <w:tab/>
        <w:t>are loc orice modificarea organizațională care implică o schimbare cu privire la personalitatea juridică, natura sau controlul Prestatorului, cu excepția situației în care asemenea modificări sunt realizate prin Act Adițional la prezentul Contract;</w:t>
      </w:r>
    </w:p>
    <w:p w14:paraId="51BB4BFB"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xi.</w:t>
      </w:r>
      <w:r w:rsidRPr="0030470B">
        <w:rPr>
          <w:rFonts w:ascii="Arial" w:hAnsi="Arial" w:cs="Arial"/>
          <w:sz w:val="20"/>
          <w:szCs w:val="20"/>
          <w:lang w:val="fr-FR"/>
        </w:rPr>
        <w:tab/>
        <w:t>apariția oricărei alte incapacități legale care să împiedice executarea Contractului;</w:t>
      </w:r>
    </w:p>
    <w:p w14:paraId="195EAE4F"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xii.</w:t>
      </w:r>
      <w:r w:rsidRPr="0030470B">
        <w:rPr>
          <w:rFonts w:ascii="Arial" w:hAnsi="Arial" w:cs="Arial"/>
          <w:sz w:val="20"/>
          <w:szCs w:val="20"/>
          <w:lang w:val="fr-FR"/>
        </w:rPr>
        <w:tab/>
        <w:t>Prestatorul eșuează în a furniza/menține/prelungi/reîntregi/completa garanțiile ori asigurările solicitate sau persoana care furnizează garanția ori asigurarea nu este în măsură să-și îndeplinească obligațiile la care s-a angajat prin Contract;</w:t>
      </w:r>
    </w:p>
    <w:p w14:paraId="6051C32C"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xiii.</w:t>
      </w:r>
      <w:r w:rsidRPr="0030470B">
        <w:rPr>
          <w:rFonts w:ascii="Arial" w:hAnsi="Arial" w:cs="Arial"/>
          <w:sz w:val="20"/>
          <w:szCs w:val="20"/>
          <w:lang w:val="fr-FR"/>
        </w:rPr>
        <w:tab/>
        <w:t>în cazul în care, printr-un act normativ, se modifică interesul public al Achizitorului în legătură cu care se execută Lucrările care fac obiectul Contractului;</w:t>
      </w:r>
    </w:p>
    <w:p w14:paraId="3BB94AD9" w14:textId="77777777" w:rsidR="008A606D" w:rsidRPr="0030470B" w:rsidRDefault="008A606D" w:rsidP="008A606D">
      <w:pPr>
        <w:jc w:val="both"/>
        <w:rPr>
          <w:rFonts w:ascii="Arial" w:hAnsi="Arial" w:cs="Arial"/>
          <w:sz w:val="20"/>
          <w:szCs w:val="20"/>
          <w:lang w:val="fr-FR"/>
        </w:rPr>
      </w:pPr>
      <w:r w:rsidRPr="0030470B">
        <w:rPr>
          <w:rFonts w:ascii="Arial" w:hAnsi="Arial" w:cs="Arial"/>
          <w:sz w:val="20"/>
          <w:szCs w:val="20"/>
          <w:lang w:val="fr-FR"/>
        </w:rPr>
        <w:t>xiv.</w:t>
      </w:r>
      <w:r w:rsidRPr="0030470B">
        <w:rPr>
          <w:rFonts w:ascii="Arial" w:hAnsi="Arial" w:cs="Arial"/>
          <w:sz w:val="20"/>
          <w:szCs w:val="20"/>
          <w:lang w:val="fr-FR"/>
        </w:rPr>
        <w:tab/>
        <w:t>Prestatorul 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Lucrărilor care fac obiectul Contractului;</w:t>
      </w:r>
    </w:p>
    <w:p w14:paraId="4E7934D5"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xv.</w:t>
      </w:r>
      <w:r w:rsidRPr="00BD4A4D">
        <w:rPr>
          <w:rFonts w:ascii="Arial" w:hAnsi="Arial" w:cs="Arial"/>
          <w:sz w:val="20"/>
          <w:szCs w:val="20"/>
          <w:lang w:val="fr-FR"/>
        </w:rPr>
        <w:tab/>
        <w:t>Prestatorul şi/sau reprezentanţii acestuia dau sau se oferă să dea (direct sau indirect) unei persoane orice fel de mită, dar, favor, comision sau alte lucruri de valoare ca stimulent sau recompensă pentru:</w:t>
      </w:r>
    </w:p>
    <w:p w14:paraId="1AECAC98"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w:t>
      </w:r>
      <w:r w:rsidRPr="00BD4A4D">
        <w:rPr>
          <w:rFonts w:ascii="Arial" w:hAnsi="Arial" w:cs="Arial"/>
          <w:sz w:val="20"/>
          <w:szCs w:val="20"/>
          <w:lang w:val="fr-FR"/>
        </w:rPr>
        <w:tab/>
        <w:t>a acţiona sau a înceta să acţioneze în legătură cu Contractul;</w:t>
      </w:r>
    </w:p>
    <w:p w14:paraId="04A5F533"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w:t>
      </w:r>
      <w:r w:rsidRPr="00273397">
        <w:rPr>
          <w:rFonts w:ascii="Arial" w:hAnsi="Arial" w:cs="Arial"/>
          <w:sz w:val="20"/>
          <w:szCs w:val="20"/>
          <w:lang w:val="fr-FR"/>
        </w:rPr>
        <w:tab/>
        <w:t>a favoriza sau nu, a defavoriza sau nu, oricare persoană care are legătură cu Contractul;</w:t>
      </w:r>
    </w:p>
    <w:p w14:paraId="6DBC5EEC"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w:t>
      </w:r>
      <w:r w:rsidRPr="00273397">
        <w:rPr>
          <w:rFonts w:ascii="Arial" w:hAnsi="Arial" w:cs="Arial"/>
          <w:sz w:val="20"/>
          <w:szCs w:val="20"/>
          <w:lang w:val="fr-FR"/>
        </w:rPr>
        <w:tab/>
        <w:t>sau dacă oricare din membrii personalului Prestatorul, agenţi sau Subcontractanţi dau sau se oferă să dea (direct sau indirect), unei persoane, stimulente sau recompense, în modul descris în acest paragraf.</w:t>
      </w:r>
    </w:p>
    <w:p w14:paraId="6E9262D1"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xvi.</w:t>
      </w:r>
      <w:r w:rsidRPr="00273397">
        <w:rPr>
          <w:rFonts w:ascii="Arial" w:hAnsi="Arial" w:cs="Arial"/>
          <w:sz w:val="20"/>
          <w:szCs w:val="20"/>
          <w:lang w:val="fr-FR"/>
        </w:rPr>
        <w:tab/>
        <w:t>Pentru nerespectarea obligațiilor privind conflictul de interese</w:t>
      </w:r>
    </w:p>
    <w:p w14:paraId="00E5D91A"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xvii.</w:t>
      </w:r>
      <w:r w:rsidRPr="00273397">
        <w:rPr>
          <w:rFonts w:ascii="Arial" w:hAnsi="Arial" w:cs="Arial"/>
          <w:sz w:val="20"/>
          <w:szCs w:val="20"/>
          <w:lang w:val="fr-FR"/>
        </w:rPr>
        <w:tab/>
        <w:t>la momentul atribuirii Contractului,fie Prestatorul se afla în situația de a fi fost condamnat, prin hotărâre definitivă a unei instanțe judecătorești,fie persoana, care este membru al organului de administrare, de conducere sau de supraveghere al respectivului operator economic ori are putere de reprezentare, de decizie sau de control în cadrul acestuia, se afla în situația de a fi fost condamnată printr-o hotărâre definitivă pentru comiterea uneia dintre următoarele infracțiuni:</w:t>
      </w:r>
    </w:p>
    <w:p w14:paraId="0CC66096"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1.</w:t>
      </w:r>
      <w:r w:rsidRPr="00273397">
        <w:rPr>
          <w:rFonts w:ascii="Arial" w:hAnsi="Arial" w:cs="Arial"/>
          <w:sz w:val="20"/>
          <w:szCs w:val="20"/>
          <w:lang w:val="fr-FR"/>
        </w:rPr>
        <w:tab/>
        <w:t>constituirea unui grup infracțional organizat, astfel cum este prevăzut prin art. 367 din Legea nr. 286/2009 privind Codul penal, cu modificările și completările ulterioare, sau prin dispozițiile corespunzătoare ale legislației penale a statului în care Ofertantul/Prestatorul, ca operator economic, a fost condamnat,</w:t>
      </w:r>
    </w:p>
    <w:p w14:paraId="31741F6E"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2.</w:t>
      </w:r>
      <w:r w:rsidRPr="00273397">
        <w:rPr>
          <w:rFonts w:ascii="Arial" w:hAnsi="Arial" w:cs="Arial"/>
          <w:sz w:val="20"/>
          <w:szCs w:val="20"/>
          <w:lang w:val="fr-FR"/>
        </w:rPr>
        <w:tab/>
        <w:t>infracțiuni de corupție, astfel cum este prevăzutprin art. 289-294 din Legea 286/2009, cu modificările și completările ulterioare, și infracțiuni asimilate infracțiunilor de corupție, astfel cum este prevăzut prin art. 10-13 din Legea 78/2000 pentru prevenirea, descoperirea și sancționarea faptelor de corupție, cu modificările și completările ulterioare, sau prin dispozițiile corespunzătoare ale legislației penale a statului în care Ofertantul/Prestatorul, ca operator economic, a fost condamnat,</w:t>
      </w:r>
    </w:p>
    <w:p w14:paraId="4EE68222"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3.</w:t>
      </w:r>
      <w:r w:rsidRPr="00273397">
        <w:rPr>
          <w:rFonts w:ascii="Arial" w:hAnsi="Arial" w:cs="Arial"/>
          <w:sz w:val="20"/>
          <w:szCs w:val="20"/>
          <w:lang w:val="fr-FR"/>
        </w:rPr>
        <w:tab/>
        <w:t>infracțiuni împotriva intereselor financiare ale Uniunii Europene, astfel cum este prevăzut prin art. 181-185 din Legea nr. 78/2000, cu modificările și completările ulterioare, sau prin dispozițiile corespunzătoare ale legislației penale a statului în care Ofertantul/Prestatorul, ca operator economic, a fost condamnat,</w:t>
      </w:r>
    </w:p>
    <w:p w14:paraId="7C1B3943"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4.</w:t>
      </w:r>
      <w:r w:rsidRPr="00273397">
        <w:rPr>
          <w:rFonts w:ascii="Arial" w:hAnsi="Arial" w:cs="Arial"/>
          <w:sz w:val="20"/>
          <w:szCs w:val="20"/>
          <w:lang w:val="fr-FR"/>
        </w:rPr>
        <w:tab/>
        <w:t>acte de terorism, astfel cum este prevăzut prin art. 32-35 și art. 37-38 din Legea nr. 535/2004, privind prevenirea și combaterea terorismului, cu modificările și completările ulterioare, sau prin dispozițiile corespunzătoare ale legislației penale a statului în care Ofertantul/Prestatorul, ca operator economic, a fost condamnat,</w:t>
      </w:r>
    </w:p>
    <w:p w14:paraId="3B70BEDE"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5.</w:t>
      </w:r>
      <w:r w:rsidRPr="00273397">
        <w:rPr>
          <w:rFonts w:ascii="Arial" w:hAnsi="Arial" w:cs="Arial"/>
          <w:sz w:val="20"/>
          <w:szCs w:val="20"/>
          <w:lang w:val="fr-FR"/>
        </w:rPr>
        <w:tab/>
        <w:t>spălarea banilor, astfel cum este prevăzut prin art. 29 din Legea nr. 656/2002, pentru prevenirea și sancționarea spălării banilor precum și pentru instituirea unor măsuri de prevenire și combatere a finanțării terorismului, republicată, cu modificările ulterioare, sau finanțarea terorismului, astfel cum este prevăzut prin art. 36 din Legea nr. 535/2004, cu modificările și completările ulterioare sau prin dispozițiile corespunzătoare ale legislației penale a statului în care Ofertantul/Prestatorul, ca operator economic, a fost condamnat,</w:t>
      </w:r>
    </w:p>
    <w:p w14:paraId="6F572A7B"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6.</w:t>
      </w:r>
      <w:r w:rsidRPr="00273397">
        <w:rPr>
          <w:rFonts w:ascii="Arial" w:hAnsi="Arial" w:cs="Arial"/>
          <w:sz w:val="20"/>
          <w:szCs w:val="20"/>
          <w:lang w:val="fr-FR"/>
        </w:rPr>
        <w:tab/>
        <w:t>traficul și exploatarea persoanelor vulnerabile, astfel cum este prevăzut prin art. 209-217 din Legea nr. 286/2009, cu modificările și completările ulterioare, sau prin dispozițiile corespunzătoare ale legislației penale a statului în care Ofertantul/Prestatorul, ca operator economic, a fost condamnat,</w:t>
      </w:r>
    </w:p>
    <w:p w14:paraId="7E0596BC"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t>7.</w:t>
      </w:r>
      <w:r w:rsidRPr="00EB7148">
        <w:rPr>
          <w:rFonts w:ascii="Arial" w:hAnsi="Arial" w:cs="Arial"/>
          <w:sz w:val="20"/>
          <w:szCs w:val="20"/>
        </w:rPr>
        <w:tab/>
        <w:t>fraudă, astfel cum este prevăzut prin articolul I din Convenția privind protejarea intereselor financiare al Comunității Europene din 27 noiembrie 1995;</w:t>
      </w:r>
    </w:p>
    <w:p w14:paraId="3774936C"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lastRenderedPageBreak/>
        <w:t>(a) are loc o încălcare gravă a obligațiilor care rezultă din legislația europeană relevantă și care a fost constatată printr-o decizie a Curții de Justiție a Uniunii Europene și, ca urmare a acestui fapt, Contractul nu ar fi trebuit să fie atribuit Prestatorului.</w:t>
      </w:r>
    </w:p>
    <w:p w14:paraId="0E486A15"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t>(b)</w:t>
      </w:r>
      <w:r w:rsidRPr="00EB7148">
        <w:rPr>
          <w:rFonts w:ascii="Arial" w:hAnsi="Arial" w:cs="Arial"/>
          <w:sz w:val="20"/>
          <w:szCs w:val="20"/>
        </w:rPr>
        <w:tab/>
        <w:t>Achizitorul își rezervă dreptul de a denunța Contractul, printr-o notificare scrisă adresată Prestatorului, dacă împotriva acestuia din urmă se deschide procedura falimentului, Prestatorul având dreptul de a pretinde numai plata corespunzătoare pentru partea din Contract îndeplinită până la data denunțării unilaterale a Contractului.</w:t>
      </w:r>
    </w:p>
    <w:p w14:paraId="0B1A64EC"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(c)</w:t>
      </w:r>
      <w:r w:rsidRPr="00273397">
        <w:rPr>
          <w:rFonts w:ascii="Arial" w:hAnsi="Arial" w:cs="Arial"/>
          <w:sz w:val="20"/>
          <w:szCs w:val="20"/>
          <w:lang w:val="fr-FR"/>
        </w:rPr>
        <w:tab/>
        <w:t>Contractul de achiziţie este reziliat de drept in situatia in care ofertantul declarat câştigător cu care Achizitorul a încheiat contractul de achiziţie publică se angajeaza sau încheie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w:t>
      </w:r>
    </w:p>
    <w:p w14:paraId="0E9E7B8B" w14:textId="77777777" w:rsidR="008A606D" w:rsidRPr="00BD4A4D" w:rsidRDefault="008A606D" w:rsidP="008A606D">
      <w:pPr>
        <w:jc w:val="both"/>
        <w:rPr>
          <w:rFonts w:ascii="Arial" w:hAnsi="Arial" w:cs="Arial"/>
          <w:sz w:val="20"/>
          <w:szCs w:val="20"/>
          <w:lang w:val="fr-FR"/>
        </w:rPr>
      </w:pPr>
      <w:r w:rsidRPr="00273397">
        <w:rPr>
          <w:rFonts w:ascii="Arial" w:hAnsi="Arial" w:cs="Arial"/>
          <w:sz w:val="20"/>
          <w:szCs w:val="20"/>
          <w:lang w:val="fr-FR"/>
        </w:rPr>
        <w:t xml:space="preserve">21.2 În cazul producerii/ apariției oricăruia din evenimentele sau circumstanţele precizate la lit.b)  de mai sus, Achizitorul, la împlinirea termenului de preaviz de 15 (cincisprezece) zile, are dreptul să rezilieze Contractul, rezilierea operând de plin drept fără nicio altă notificare prealabilă, fără încuviinţarea vreunei instanţe judecătoreşti şi/sau arbitrale şi fără a mai fi necesară îndeplinirea vreunei alte formalităţi şi, după caz, să evacueze Prestatorul din locaţia Achizitorului. </w:t>
      </w:r>
      <w:r w:rsidRPr="00BD4A4D">
        <w:rPr>
          <w:rFonts w:ascii="Arial" w:hAnsi="Arial" w:cs="Arial"/>
          <w:sz w:val="20"/>
          <w:szCs w:val="20"/>
          <w:lang w:val="fr-FR"/>
        </w:rPr>
        <w:t>La rezilierea contractului, Achizitorul are dreptul la despăgubiri cu titlu de daune-interese compensatorii.</w:t>
      </w:r>
    </w:p>
    <w:p w14:paraId="70F633B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21.3 Dacă, înainte de expirarea termenului de preaviz, Prestatorul remediază situaţiile invocate de către Achizitor ca motiv al rezilierii, înştiinţarea încetează să aibă efect, iar Achizitorul nu va mai fi îndreptăţit să rezilieze Contractul, sub condiţia ca situaţia de încălcare a obligaţiilor Contractuale generată de Prestator să nu pericliteze finalizarea în bune condiţii şi la timp a Contractului, caz în care, pe lângă dreptul de a cere rezilierea, Achizitorul va fi îndreptăţit şi la plata de daune-interese.</w:t>
      </w:r>
    </w:p>
    <w:p w14:paraId="302C25B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21.4 În perioada de preaviz susmenţionată Prestatorul este considerat, de drept, în întârziere, acesta fiind obligat la plata de penalităţi.</w:t>
      </w:r>
    </w:p>
    <w:p w14:paraId="28AEC228"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21.5 Încetarea prezentului Contract nu va avea niciun efect asupra obligaţiilor deja scadente între părţile Contractante.</w:t>
      </w:r>
    </w:p>
    <w:p w14:paraId="535B3D9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21.6 In cazul rezilierii contractului, achizitorul va intocmi situatia lucrarilor efectiv executate, inventarul materialelor, utilajelor si lucrarilor provizorii, dupa care se vor stabili sumele care urmeaza sa le plateasca in conformitate cu prevederile contractului, precum si daunele pe care trebuie sa le suporte prestatorul din vina caruia s-a reziliat contractul. In acest sens, achizitorul va convoca in max 5 zile de la data rezilierii contractului, comisia de receptie, care va efectua receptia cantitativa si calitativa a lucrarilor executate.</w:t>
      </w:r>
    </w:p>
    <w:p w14:paraId="6E579C0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Prevederile prezentelor clauze nu înlătură răspunderea părţii care, în mod culpabil, a cauzat încetarea Contractului.</w:t>
      </w:r>
    </w:p>
    <w:p w14:paraId="3208C8C0"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21.7 - Oricare dintre parti incalca prevederile Contractului prin neindeplinirea  unei/unor obligatii care ii revin potrivit acestuia, partea prejudiciata prin incalcare (dupa caz, Achizitorul sau prestatorul) va fi indreptatita la urmatoarele remedii:</w:t>
      </w:r>
    </w:p>
    <w:p w14:paraId="160A474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w:t>
      </w:r>
      <w:r w:rsidRPr="00BD4A4D">
        <w:rPr>
          <w:rFonts w:ascii="Arial" w:hAnsi="Arial" w:cs="Arial"/>
          <w:sz w:val="20"/>
          <w:szCs w:val="20"/>
          <w:lang w:val="fr-FR"/>
        </w:rPr>
        <w:tab/>
        <w:t>despagubiri; si/sau</w:t>
      </w:r>
      <w:r w:rsidRPr="00BD4A4D">
        <w:rPr>
          <w:rFonts w:ascii="Arial" w:hAnsi="Arial" w:cs="Arial"/>
          <w:sz w:val="20"/>
          <w:szCs w:val="20"/>
          <w:lang w:val="fr-FR"/>
        </w:rPr>
        <w:tab/>
      </w:r>
    </w:p>
    <w:p w14:paraId="235DBE0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b)</w:t>
      </w:r>
      <w:r w:rsidRPr="00BD4A4D">
        <w:rPr>
          <w:rFonts w:ascii="Arial" w:hAnsi="Arial" w:cs="Arial"/>
          <w:sz w:val="20"/>
          <w:szCs w:val="20"/>
          <w:lang w:val="fr-FR"/>
        </w:rPr>
        <w:tab/>
        <w:t xml:space="preserve">rezilierea Contractului </w:t>
      </w:r>
    </w:p>
    <w:p w14:paraId="5E5095D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21.8 -  Despagubirile pot fi:</w:t>
      </w:r>
    </w:p>
    <w:p w14:paraId="549258BD"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w:t>
      </w:r>
      <w:r w:rsidRPr="00BD4A4D">
        <w:rPr>
          <w:rFonts w:ascii="Arial" w:hAnsi="Arial" w:cs="Arial"/>
          <w:sz w:val="20"/>
          <w:szCs w:val="20"/>
          <w:lang w:val="fr-FR"/>
        </w:rPr>
        <w:tab/>
        <w:t>Despagubiri Generale; sau</w:t>
      </w:r>
    </w:p>
    <w:p w14:paraId="0D632481"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b)</w:t>
      </w:r>
      <w:r w:rsidRPr="00BD4A4D">
        <w:rPr>
          <w:rFonts w:ascii="Arial" w:hAnsi="Arial" w:cs="Arial"/>
          <w:sz w:val="20"/>
          <w:szCs w:val="20"/>
          <w:lang w:val="fr-FR"/>
        </w:rPr>
        <w:tab/>
        <w:t>Penalitati contractuale.</w:t>
      </w:r>
    </w:p>
    <w:p w14:paraId="2F7C142C"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21.9 - In orice situatie in care Achizitorul este indreptatit la despagubiri, poate retine aceste despagubiri din orice sume datorate prestatorului sau poate executa garantia de buna executie, in conformitate cu prevederile prezentului contract.</w:t>
      </w:r>
    </w:p>
    <w:p w14:paraId="461EB560"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t>21.10– Dupa rezilierea contractului, achizitorul poate decide continuarea executiei lucrarilor cu respectarea prevederilor legale privind achizitiile publice.</w:t>
      </w:r>
    </w:p>
    <w:p w14:paraId="2320F21A" w14:textId="77777777" w:rsidR="008A606D" w:rsidRPr="00EB7148" w:rsidRDefault="008A606D" w:rsidP="008A606D">
      <w:pPr>
        <w:jc w:val="both"/>
        <w:rPr>
          <w:rFonts w:ascii="Arial" w:hAnsi="Arial" w:cs="Arial"/>
          <w:sz w:val="20"/>
          <w:szCs w:val="20"/>
        </w:rPr>
      </w:pPr>
    </w:p>
    <w:p w14:paraId="41F49B33" w14:textId="77777777" w:rsidR="008A606D" w:rsidRPr="005D2234" w:rsidRDefault="008A606D" w:rsidP="008A606D">
      <w:pPr>
        <w:jc w:val="both"/>
        <w:rPr>
          <w:rFonts w:ascii="Arial" w:hAnsi="Arial" w:cs="Arial"/>
          <w:b/>
          <w:bCs/>
          <w:sz w:val="20"/>
          <w:szCs w:val="20"/>
        </w:rPr>
      </w:pPr>
      <w:r w:rsidRPr="005D2234">
        <w:rPr>
          <w:rFonts w:ascii="Arial" w:hAnsi="Arial" w:cs="Arial"/>
          <w:b/>
          <w:bCs/>
          <w:sz w:val="20"/>
          <w:szCs w:val="20"/>
        </w:rPr>
        <w:t>22. Forţa majoră. Cazul fortuit. Impreviziunea</w:t>
      </w:r>
    </w:p>
    <w:p w14:paraId="5FF2BF81"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t>22.1. Forţa majoră</w:t>
      </w:r>
    </w:p>
    <w:p w14:paraId="7EA998BE"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t>(1) Forţa majoră este constatată de o autoritate competentă.</w:t>
      </w:r>
    </w:p>
    <w:p w14:paraId="4B55ABE8" w14:textId="77777777" w:rsidR="008A606D" w:rsidRPr="00EB7148" w:rsidRDefault="008A606D" w:rsidP="008A606D">
      <w:pPr>
        <w:jc w:val="both"/>
        <w:rPr>
          <w:rFonts w:ascii="Arial" w:hAnsi="Arial" w:cs="Arial"/>
          <w:sz w:val="20"/>
          <w:szCs w:val="20"/>
        </w:rPr>
      </w:pPr>
      <w:r w:rsidRPr="00EB7148">
        <w:rPr>
          <w:rFonts w:ascii="Arial" w:hAnsi="Arial" w:cs="Arial"/>
          <w:sz w:val="20"/>
          <w:szCs w:val="20"/>
        </w:rPr>
        <w:t>(2) Forţa majoră exonerează părţile contractante de îndeplinirea obligaţiilor asumate prin prezentul Contract, pe toată perioada în care acţionează aceasta sub rezerva constatãrii ei potrivit legii.</w:t>
      </w:r>
    </w:p>
    <w:p w14:paraId="30B0B8ED"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(3) Îndeplinirea Contractului va fi suspendată în perioada de acţiune a forţei majore, dar fără a prejudicia drepturile ce li se cuveneau părţilor până la apariţia acesteia.</w:t>
      </w:r>
    </w:p>
    <w:p w14:paraId="06B3272E"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lastRenderedPageBreak/>
        <w:t>(4) 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14:paraId="21F2C357"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(5) Dacă forţa majoră acţionează sau se estimează că va acţiona o perioadă mai mare de 3 luni, oricare parte va avea dreptul să notifice celeilalte părţi încetarea de plin drept a prezentului contract, fără ca vreuna dintre părţi să poată pretinde celeilalte daune-interese.</w:t>
      </w:r>
    </w:p>
    <w:p w14:paraId="793C99D9"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22.2 Cazul Fortuit</w:t>
      </w:r>
    </w:p>
    <w:p w14:paraId="24E71158"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(1) Cazul fortuit este un eveniment care nu poate fi prevăzut nici împiedicat de către partea care ar fi trebuit să răspundă dacă evenimentul nu s-ar fi produs Partea afectată de cazul fortuit are obligația de a notifica celeilalte părți, imediat și în mod complet, producerea acestuia.</w:t>
      </w:r>
    </w:p>
    <w:p w14:paraId="4F912C04"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(2) Dacă evenimentul fortuit a produs o imposibilitate totală și definitivă de executare a oricareia dintre obligațiile contractuale, atunci contractul este desființat de plin drept și fără vreo notificare, chiar din momentul producerii evenimentului fortuit.</w:t>
      </w:r>
    </w:p>
    <w:p w14:paraId="0F52877F"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22.3 Impreviziunea</w:t>
      </w:r>
    </w:p>
    <w:p w14:paraId="6C24D825"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(1) Părțile își vor executa obligațiile asumate prin contract, chiar dacă executarea lor a devenit mai oneroasă din cauza schimbării excepționale a unor împrejurări care nu au putut fi prevăzute înainte de semnarea contractului.</w:t>
      </w:r>
    </w:p>
    <w:p w14:paraId="5C84E871"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(2) În situația în care schimbarea excepțională a împrejurărilor conduce la executarea excesiv de oneroasă a contractului, făcând vădit injustă obligarea oricăreia dintre părți la îndeplinirea obligațiilor sale, părțile pot stabili, de comun acord, una din următoarele măsuri:</w:t>
      </w:r>
    </w:p>
    <w:p w14:paraId="71D6318E"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a) adaptarea contractului, pentru a distribui în mod echitabil între părți pierderile și beneficiile rezultate din schimbarea excepțională a împrejurărilor;</w:t>
      </w:r>
    </w:p>
    <w:p w14:paraId="4138141D"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b) încetarea contractului.</w:t>
      </w:r>
    </w:p>
    <w:p w14:paraId="1F687C5F" w14:textId="77777777" w:rsidR="008A606D" w:rsidRPr="00273397" w:rsidRDefault="008A606D" w:rsidP="008A606D">
      <w:pPr>
        <w:jc w:val="both"/>
        <w:rPr>
          <w:rFonts w:ascii="Arial" w:hAnsi="Arial" w:cs="Arial"/>
          <w:sz w:val="20"/>
          <w:szCs w:val="20"/>
          <w:lang w:val="fr-FR"/>
        </w:rPr>
      </w:pPr>
    </w:p>
    <w:p w14:paraId="06780834" w14:textId="77777777" w:rsidR="008A606D" w:rsidRPr="00273397" w:rsidRDefault="008A606D" w:rsidP="008A606D">
      <w:pPr>
        <w:jc w:val="both"/>
        <w:rPr>
          <w:rFonts w:ascii="Arial" w:hAnsi="Arial" w:cs="Arial"/>
          <w:b/>
          <w:bCs/>
          <w:sz w:val="20"/>
          <w:szCs w:val="20"/>
          <w:lang w:val="fr-FR"/>
        </w:rPr>
      </w:pPr>
      <w:r w:rsidRPr="00273397">
        <w:rPr>
          <w:rFonts w:ascii="Arial" w:hAnsi="Arial" w:cs="Arial"/>
          <w:b/>
          <w:bCs/>
          <w:sz w:val="20"/>
          <w:szCs w:val="20"/>
          <w:lang w:val="fr-FR"/>
        </w:rPr>
        <w:t>23. Soluţionarea litigiilor</w:t>
      </w:r>
    </w:p>
    <w:p w14:paraId="45DF7580" w14:textId="77777777" w:rsidR="008A606D" w:rsidRPr="00273397" w:rsidRDefault="008A606D" w:rsidP="008A606D">
      <w:pPr>
        <w:jc w:val="both"/>
        <w:rPr>
          <w:rFonts w:ascii="Arial" w:hAnsi="Arial" w:cs="Arial"/>
          <w:sz w:val="20"/>
          <w:szCs w:val="20"/>
          <w:lang w:val="fr-FR"/>
        </w:rPr>
      </w:pPr>
      <w:r w:rsidRPr="00273397">
        <w:rPr>
          <w:rFonts w:ascii="Arial" w:hAnsi="Arial" w:cs="Arial"/>
          <w:sz w:val="20"/>
          <w:szCs w:val="20"/>
          <w:lang w:val="fr-FR"/>
        </w:rPr>
        <w:t>23.1 - Achizitorul şi  prestatorul vor depune toate eforturile pentru a rezolva pe cale amiabilă, prin tratative directe, orice neînţelegere sau dispută care se poate ivi între ei în cadrul sau în legătură cu îndeplinirea prezentului contract.</w:t>
      </w:r>
    </w:p>
    <w:p w14:paraId="28AB9BB3" w14:textId="77777777" w:rsidR="008A606D" w:rsidRPr="005C21C3" w:rsidRDefault="008A606D" w:rsidP="008A606D">
      <w:pPr>
        <w:jc w:val="both"/>
        <w:rPr>
          <w:rFonts w:ascii="Arial" w:hAnsi="Arial" w:cs="Arial"/>
          <w:sz w:val="20"/>
          <w:szCs w:val="20"/>
          <w:lang w:val="fr-FR"/>
        </w:rPr>
      </w:pPr>
      <w:r w:rsidRPr="00273397">
        <w:rPr>
          <w:rFonts w:ascii="Arial" w:hAnsi="Arial" w:cs="Arial"/>
          <w:sz w:val="20"/>
          <w:szCs w:val="20"/>
          <w:lang w:val="fr-FR"/>
        </w:rPr>
        <w:t>23.2 –</w:t>
      </w:r>
      <w:r w:rsidRPr="005C21C3">
        <w:rPr>
          <w:sz w:val="20"/>
          <w:szCs w:val="20"/>
          <w:lang w:val="fr-FR"/>
        </w:rPr>
        <w:t xml:space="preserve"> </w:t>
      </w:r>
      <w:r w:rsidRPr="005C21C3">
        <w:rPr>
          <w:rFonts w:ascii="Arial" w:hAnsi="Arial" w:cs="Arial"/>
          <w:sz w:val="20"/>
          <w:szCs w:val="20"/>
          <w:lang w:val="fr-FR"/>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5A80E097"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23.3 - Dacă încercarea de soluționare pe cale amiabilă eșuează sau dacă una dintre Părți nu răspunde în termen de 15 zile la solicitare, oricare din Părți are dreptul de a se adresa instanțelor de judecată competente de la sediul Achizitorului.</w:t>
      </w:r>
    </w:p>
    <w:p w14:paraId="1D34F466" w14:textId="77777777" w:rsidR="008A606D" w:rsidRPr="005C21C3" w:rsidRDefault="008A606D" w:rsidP="008A606D">
      <w:pPr>
        <w:jc w:val="both"/>
        <w:rPr>
          <w:rFonts w:ascii="Arial" w:hAnsi="Arial" w:cs="Arial"/>
          <w:sz w:val="20"/>
          <w:szCs w:val="20"/>
          <w:lang w:val="fr-FR"/>
        </w:rPr>
      </w:pPr>
    </w:p>
    <w:p w14:paraId="1390A3FB" w14:textId="77777777" w:rsidR="008A606D" w:rsidRPr="005C21C3" w:rsidRDefault="008A606D" w:rsidP="008A606D">
      <w:pPr>
        <w:jc w:val="both"/>
        <w:rPr>
          <w:rFonts w:ascii="Arial" w:hAnsi="Arial" w:cs="Arial"/>
          <w:b/>
          <w:bCs/>
          <w:sz w:val="20"/>
          <w:szCs w:val="20"/>
          <w:lang w:val="fr-FR"/>
        </w:rPr>
      </w:pPr>
      <w:r w:rsidRPr="005C21C3">
        <w:rPr>
          <w:rFonts w:ascii="Arial" w:hAnsi="Arial" w:cs="Arial"/>
          <w:b/>
          <w:bCs/>
          <w:sz w:val="20"/>
          <w:szCs w:val="20"/>
          <w:lang w:val="fr-FR"/>
        </w:rPr>
        <w:t>24. Limba care guvernează contractul</w:t>
      </w:r>
    </w:p>
    <w:p w14:paraId="2EEF8D21"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24.1 Limba care guvernează contractul este limba română.</w:t>
      </w:r>
    </w:p>
    <w:p w14:paraId="370606A0" w14:textId="77777777" w:rsidR="008A606D" w:rsidRPr="005C21C3" w:rsidRDefault="008A606D" w:rsidP="008A606D">
      <w:pPr>
        <w:jc w:val="both"/>
        <w:rPr>
          <w:rFonts w:ascii="Arial" w:hAnsi="Arial" w:cs="Arial"/>
          <w:sz w:val="20"/>
          <w:szCs w:val="20"/>
          <w:lang w:val="fr-FR"/>
        </w:rPr>
      </w:pPr>
    </w:p>
    <w:p w14:paraId="7D390795" w14:textId="77777777" w:rsidR="008A606D" w:rsidRPr="005C21C3" w:rsidRDefault="008A606D" w:rsidP="008A606D">
      <w:pPr>
        <w:jc w:val="both"/>
        <w:rPr>
          <w:rFonts w:ascii="Arial" w:hAnsi="Arial" w:cs="Arial"/>
          <w:b/>
          <w:bCs/>
          <w:sz w:val="20"/>
          <w:szCs w:val="20"/>
          <w:lang w:val="fr-FR"/>
        </w:rPr>
      </w:pPr>
      <w:r w:rsidRPr="005C21C3">
        <w:rPr>
          <w:rFonts w:ascii="Arial" w:hAnsi="Arial" w:cs="Arial"/>
          <w:b/>
          <w:bCs/>
          <w:sz w:val="20"/>
          <w:szCs w:val="20"/>
          <w:lang w:val="fr-FR"/>
        </w:rPr>
        <w:t xml:space="preserve">25. Asigurări </w:t>
      </w:r>
    </w:p>
    <w:p w14:paraId="0FE4C8B5"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25.1.  Înainte de începerea Prestarii Serviciilor, Prestatorul va face şi va menţine în vigoare, pe toata perioada de derulare a contractului o asigurare de raspundere civila profesionala care va acoperi riscul unei neglijente profesionale in proiectarea Lucrarilor in conformitate cu art 29^1 si 29^2 din Legea 10/1995 actualizata privind calitatea in constructii.</w:t>
      </w:r>
    </w:p>
    <w:p w14:paraId="56F478AE" w14:textId="77777777" w:rsidR="008A606D" w:rsidRPr="005C21C3" w:rsidRDefault="008A606D" w:rsidP="008A606D">
      <w:pPr>
        <w:jc w:val="both"/>
        <w:rPr>
          <w:rFonts w:ascii="Arial" w:hAnsi="Arial" w:cs="Arial"/>
          <w:sz w:val="20"/>
          <w:szCs w:val="20"/>
          <w:lang w:val="fr-FR"/>
        </w:rPr>
      </w:pPr>
      <w:r w:rsidRPr="005C21C3">
        <w:rPr>
          <w:rFonts w:ascii="Arial" w:hAnsi="Arial" w:cs="Arial"/>
          <w:sz w:val="20"/>
          <w:szCs w:val="20"/>
          <w:lang w:val="fr-FR"/>
        </w:rPr>
        <w:t xml:space="preserve">Riscul acoperit este acela de producere a unor prejudicii patrimoniale (fie acestea pagube materiale sau pierderi financiare, efective sau beneficii nerealizate, directe sau indirecte, actuale la data la care se solicita repararea lor sau viitoare, dar certe), cauzate de Asigurat clientului ( Achizitorului) - ca urmare a unor erori, neglijente, omisiuni aparute in activitatea specifica de elaborare, supervizare si coordonare servicii de proiectare, asistenta si consultanta, elaborare de caiete de sarcini, elaborare de instructiuni tehnice privind executia, intretinerea, amenajarea, reamenajarea, proiecte de urmarire privind comportarea in timp a cladirilor, asistarea fazelor de executie, verificarea calitatii executiei, solutii pentru tratarea defectelor etc. </w:t>
      </w:r>
    </w:p>
    <w:p w14:paraId="7BC69C80" w14:textId="77777777" w:rsidR="008A606D" w:rsidRPr="005C21C3" w:rsidRDefault="008A606D" w:rsidP="008A606D">
      <w:pPr>
        <w:jc w:val="both"/>
        <w:rPr>
          <w:rFonts w:ascii="Arial" w:hAnsi="Arial" w:cs="Arial"/>
          <w:sz w:val="20"/>
          <w:szCs w:val="20"/>
          <w:lang w:val="fr-FR"/>
        </w:rPr>
      </w:pPr>
    </w:p>
    <w:p w14:paraId="0D6ECCEB"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26. Comunicări</w:t>
      </w:r>
    </w:p>
    <w:p w14:paraId="6EB814EE"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26.1 - 1) Orice comunicare intre parti, referitoare la indeplinirea prezentului contract, trebuie sa fie transmisa in scris si vor fi trimise prin scrisoare recomandata, transmise prin fax sau vor fi inmanate personal la adresele indicate mai jos:</w:t>
      </w:r>
    </w:p>
    <w:p w14:paraId="2707EC31" w14:textId="77777777" w:rsidR="008A606D" w:rsidRPr="007633E1" w:rsidRDefault="008A606D" w:rsidP="008A606D">
      <w:pPr>
        <w:jc w:val="both"/>
        <w:rPr>
          <w:rFonts w:ascii="Arial" w:hAnsi="Arial" w:cs="Arial"/>
          <w:sz w:val="20"/>
          <w:szCs w:val="20"/>
          <w:lang w:val="sv-SE"/>
        </w:rPr>
      </w:pPr>
      <w:r w:rsidRPr="007633E1">
        <w:rPr>
          <w:rFonts w:ascii="Arial" w:hAnsi="Arial" w:cs="Arial"/>
          <w:sz w:val="20"/>
          <w:szCs w:val="20"/>
          <w:lang w:val="sv-SE"/>
        </w:rPr>
        <w:t>Pentru Achizitor:</w:t>
      </w:r>
      <w:r>
        <w:rPr>
          <w:rFonts w:ascii="Arial" w:hAnsi="Arial" w:cs="Arial"/>
          <w:sz w:val="20"/>
          <w:szCs w:val="20"/>
          <w:lang w:val="sv-SE"/>
        </w:rPr>
        <w:t xml:space="preserve">                        </w:t>
      </w:r>
      <w:r w:rsidRPr="007633E1">
        <w:rPr>
          <w:rFonts w:ascii="Arial" w:hAnsi="Arial" w:cs="Arial"/>
          <w:sz w:val="20"/>
          <w:szCs w:val="20"/>
          <w:lang w:val="sv-SE"/>
        </w:rPr>
        <w:t>Adresa</w:t>
      </w:r>
      <w:r>
        <w:rPr>
          <w:rFonts w:ascii="Arial" w:hAnsi="Arial" w:cs="Arial"/>
          <w:sz w:val="20"/>
          <w:szCs w:val="20"/>
          <w:lang w:val="sv-SE"/>
        </w:rPr>
        <w:t xml:space="preserve"> de corespondenta</w:t>
      </w:r>
      <w:r w:rsidRPr="007633E1">
        <w:rPr>
          <w:rFonts w:ascii="Arial" w:hAnsi="Arial" w:cs="Arial"/>
          <w:sz w:val="20"/>
          <w:szCs w:val="20"/>
          <w:lang w:val="sv-SE"/>
        </w:rPr>
        <w:t xml:space="preserve">: str </w:t>
      </w:r>
      <w:r>
        <w:rPr>
          <w:rFonts w:ascii="Arial" w:hAnsi="Arial" w:cs="Arial"/>
          <w:sz w:val="20"/>
          <w:szCs w:val="20"/>
          <w:lang w:val="sv-SE"/>
        </w:rPr>
        <w:t>Atelierelor</w:t>
      </w:r>
      <w:r w:rsidRPr="007633E1">
        <w:rPr>
          <w:rFonts w:ascii="Arial" w:hAnsi="Arial" w:cs="Arial"/>
          <w:sz w:val="20"/>
          <w:szCs w:val="20"/>
          <w:lang w:val="sv-SE"/>
        </w:rPr>
        <w:t xml:space="preserve">, nr </w:t>
      </w:r>
      <w:r>
        <w:rPr>
          <w:rFonts w:ascii="Arial" w:hAnsi="Arial" w:cs="Arial"/>
          <w:sz w:val="20"/>
          <w:szCs w:val="20"/>
          <w:lang w:val="sv-SE"/>
        </w:rPr>
        <w:t>6-8</w:t>
      </w:r>
      <w:r w:rsidRPr="007633E1">
        <w:rPr>
          <w:rFonts w:ascii="Arial" w:hAnsi="Arial" w:cs="Arial"/>
          <w:sz w:val="20"/>
          <w:szCs w:val="20"/>
          <w:lang w:val="sv-SE"/>
        </w:rPr>
        <w:t>, Mun. Oradea, jud. Bihor</w:t>
      </w:r>
    </w:p>
    <w:p w14:paraId="75FCE5D8" w14:textId="77777777" w:rsidR="008A606D" w:rsidRPr="00D961BE" w:rsidRDefault="008A606D" w:rsidP="008A606D">
      <w:pPr>
        <w:jc w:val="both"/>
        <w:rPr>
          <w:rFonts w:ascii="Arial" w:hAnsi="Arial" w:cs="Arial"/>
          <w:sz w:val="20"/>
          <w:szCs w:val="20"/>
          <w:lang w:val="fr-FR"/>
        </w:rPr>
      </w:pPr>
      <w:r w:rsidRPr="007633E1">
        <w:rPr>
          <w:rFonts w:ascii="Arial" w:hAnsi="Arial" w:cs="Arial"/>
          <w:sz w:val="20"/>
          <w:szCs w:val="20"/>
          <w:lang w:val="sv-SE"/>
        </w:rPr>
        <w:tab/>
      </w:r>
      <w:r w:rsidRPr="007633E1">
        <w:rPr>
          <w:rFonts w:ascii="Arial" w:hAnsi="Arial" w:cs="Arial"/>
          <w:sz w:val="20"/>
          <w:szCs w:val="20"/>
          <w:lang w:val="sv-SE"/>
        </w:rPr>
        <w:tab/>
      </w:r>
      <w:r w:rsidRPr="00D961BE">
        <w:rPr>
          <w:rFonts w:ascii="Arial" w:hAnsi="Arial" w:cs="Arial"/>
          <w:sz w:val="20"/>
          <w:szCs w:val="20"/>
          <w:lang w:val="fr-FR"/>
        </w:rPr>
        <w:t xml:space="preserve">                                           In atentia: Comp. Achizitii</w:t>
      </w:r>
      <w:r w:rsidRPr="00D961BE">
        <w:rPr>
          <w:rFonts w:asciiTheme="minorBidi" w:hAnsiTheme="minorBidi"/>
          <w:sz w:val="20"/>
          <w:szCs w:val="20"/>
          <w:lang w:val="fr-FR"/>
        </w:rPr>
        <w:t xml:space="preserve">  </w:t>
      </w:r>
      <w:r w:rsidRPr="00D961BE">
        <w:rPr>
          <w:rFonts w:ascii="Arial" w:hAnsi="Arial" w:cs="Arial"/>
          <w:sz w:val="20"/>
          <w:szCs w:val="20"/>
          <w:lang w:val="fr-FR"/>
        </w:rPr>
        <w:t xml:space="preserve">   Fax: 0259/444237</w:t>
      </w:r>
    </w:p>
    <w:p w14:paraId="020A8BB4" w14:textId="77777777" w:rsidR="008A606D" w:rsidRPr="00D961BE" w:rsidRDefault="008A606D" w:rsidP="008A606D">
      <w:pPr>
        <w:jc w:val="both"/>
        <w:rPr>
          <w:rFonts w:ascii="Arial" w:hAnsi="Arial" w:cs="Arial"/>
          <w:sz w:val="20"/>
          <w:szCs w:val="20"/>
          <w:lang w:val="fr-FR"/>
        </w:rPr>
      </w:pPr>
    </w:p>
    <w:p w14:paraId="699E3228" w14:textId="77777777" w:rsidR="008A606D" w:rsidRPr="007633E1" w:rsidRDefault="008A606D" w:rsidP="008A606D">
      <w:pPr>
        <w:jc w:val="both"/>
        <w:rPr>
          <w:rFonts w:ascii="Arial" w:hAnsi="Arial" w:cs="Arial"/>
          <w:sz w:val="20"/>
          <w:szCs w:val="20"/>
          <w:lang w:val="sv-SE"/>
        </w:rPr>
      </w:pPr>
      <w:r w:rsidRPr="007633E1">
        <w:rPr>
          <w:rFonts w:ascii="Arial" w:hAnsi="Arial" w:cs="Arial"/>
          <w:sz w:val="20"/>
          <w:szCs w:val="20"/>
          <w:lang w:val="sv-SE"/>
        </w:rPr>
        <w:t>Pentru Prestator:</w:t>
      </w:r>
      <w:r w:rsidRPr="007633E1">
        <w:rPr>
          <w:rFonts w:ascii="Arial" w:hAnsi="Arial" w:cs="Arial"/>
          <w:sz w:val="20"/>
          <w:szCs w:val="20"/>
          <w:lang w:val="sv-SE"/>
        </w:rPr>
        <w:tab/>
      </w:r>
      <w:r w:rsidRPr="007633E1">
        <w:rPr>
          <w:rFonts w:ascii="Arial" w:hAnsi="Arial" w:cs="Arial"/>
          <w:sz w:val="20"/>
          <w:szCs w:val="20"/>
          <w:lang w:val="sv-SE"/>
        </w:rPr>
        <w:tab/>
      </w:r>
      <w:r w:rsidRPr="007633E1">
        <w:rPr>
          <w:rFonts w:ascii="Arial" w:hAnsi="Arial" w:cs="Arial"/>
          <w:sz w:val="20"/>
          <w:szCs w:val="20"/>
          <w:lang w:val="sv-SE"/>
        </w:rPr>
        <w:tab/>
        <w:t>Adresa:……………………………..</w:t>
      </w:r>
      <w:r w:rsidRPr="007633E1">
        <w:rPr>
          <w:rFonts w:ascii="Arial" w:hAnsi="Arial" w:cs="Arial"/>
          <w:sz w:val="20"/>
          <w:szCs w:val="20"/>
          <w:lang w:val="sv-SE"/>
        </w:rPr>
        <w:tab/>
      </w:r>
    </w:p>
    <w:p w14:paraId="74F72A75" w14:textId="77777777" w:rsidR="008A606D" w:rsidRPr="0030470B" w:rsidRDefault="008A606D" w:rsidP="008A606D">
      <w:pPr>
        <w:jc w:val="both"/>
        <w:rPr>
          <w:rFonts w:ascii="Arial" w:hAnsi="Arial" w:cs="Arial"/>
          <w:sz w:val="20"/>
          <w:szCs w:val="20"/>
          <w:lang w:val="fr-FR"/>
        </w:rPr>
      </w:pPr>
      <w:r w:rsidRPr="007633E1">
        <w:rPr>
          <w:rFonts w:ascii="Arial" w:hAnsi="Arial" w:cs="Arial"/>
          <w:sz w:val="20"/>
          <w:szCs w:val="20"/>
          <w:lang w:val="sv-SE"/>
        </w:rPr>
        <w:lastRenderedPageBreak/>
        <w:t xml:space="preserve">                                                                </w:t>
      </w:r>
      <w:r>
        <w:rPr>
          <w:rFonts w:ascii="Arial" w:hAnsi="Arial" w:cs="Arial"/>
          <w:sz w:val="20"/>
          <w:szCs w:val="20"/>
          <w:lang w:val="sv-SE"/>
        </w:rPr>
        <w:t xml:space="preserve"> </w:t>
      </w:r>
      <w:r w:rsidRPr="00D429F7">
        <w:rPr>
          <w:rFonts w:ascii="Arial" w:hAnsi="Arial" w:cs="Arial"/>
          <w:sz w:val="20"/>
          <w:szCs w:val="20"/>
          <w:lang w:val="fr-FR"/>
        </w:rPr>
        <w:t>E-mail………………………………</w:t>
      </w:r>
      <w:r w:rsidRPr="0030470B">
        <w:rPr>
          <w:rFonts w:ascii="Arial" w:hAnsi="Arial" w:cs="Arial"/>
          <w:sz w:val="20"/>
          <w:szCs w:val="20"/>
          <w:lang w:val="fr-FR"/>
        </w:rPr>
        <w:t xml:space="preserve">Fax: </w:t>
      </w:r>
      <w:r>
        <w:rPr>
          <w:rFonts w:ascii="Arial" w:hAnsi="Arial" w:cs="Arial"/>
          <w:sz w:val="20"/>
          <w:szCs w:val="20"/>
          <w:lang w:val="fr-FR"/>
        </w:rPr>
        <w:t>………………………</w:t>
      </w:r>
    </w:p>
    <w:p w14:paraId="4924B9F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 xml:space="preserve">(2) Notificarile se vor considera primite de cealalta parte dupa cum urmeaza: </w:t>
      </w:r>
    </w:p>
    <w:p w14:paraId="21005045" w14:textId="77777777" w:rsidR="008A606D" w:rsidRPr="007633E1" w:rsidRDefault="008A606D" w:rsidP="008A606D">
      <w:pPr>
        <w:jc w:val="both"/>
        <w:rPr>
          <w:rFonts w:ascii="Arial" w:hAnsi="Arial" w:cs="Arial"/>
          <w:sz w:val="20"/>
          <w:szCs w:val="20"/>
          <w:lang w:val="sv-SE"/>
        </w:rPr>
      </w:pPr>
      <w:r w:rsidRPr="007633E1">
        <w:rPr>
          <w:rFonts w:ascii="Arial" w:hAnsi="Arial" w:cs="Arial"/>
          <w:sz w:val="20"/>
          <w:szCs w:val="20"/>
          <w:lang w:val="sv-SE"/>
        </w:rPr>
        <w:t>in caz inmanare personala, la data inmanarii;</w:t>
      </w:r>
    </w:p>
    <w:p w14:paraId="2414185F" w14:textId="77777777" w:rsidR="008A606D" w:rsidRPr="007633E1" w:rsidRDefault="008A606D" w:rsidP="008A606D">
      <w:pPr>
        <w:jc w:val="both"/>
        <w:rPr>
          <w:rFonts w:ascii="Arial" w:hAnsi="Arial" w:cs="Arial"/>
          <w:sz w:val="20"/>
          <w:szCs w:val="20"/>
          <w:lang w:val="sv-SE"/>
        </w:rPr>
      </w:pPr>
      <w:r w:rsidRPr="007633E1">
        <w:rPr>
          <w:rFonts w:ascii="Arial" w:hAnsi="Arial" w:cs="Arial"/>
          <w:sz w:val="20"/>
          <w:szCs w:val="20"/>
          <w:lang w:val="sv-SE"/>
        </w:rPr>
        <w:t>in caz de transmitere prin fax, in ziua urmatoare transmiterii;</w:t>
      </w:r>
    </w:p>
    <w:p w14:paraId="31F7BBE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in caz de scrisoare recomandata, la data evidentiata pe confirmarea de primire.</w:t>
      </w:r>
    </w:p>
    <w:p w14:paraId="07F1042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(3) Daca o parte nu notifica celeilalte parti orice modificare a adresei de mai sus, corespondenta trimisa la ultima adresa comunicata celeilalte parti va fi considerata in mod corect efectuata.</w:t>
      </w:r>
    </w:p>
    <w:p w14:paraId="443A426F"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(4) Orice document scris trebuie inregistrat atat in momentul transmiterii cat si in momentul primirii.</w:t>
      </w:r>
    </w:p>
    <w:p w14:paraId="0A13817B"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26.2 - Comunicarile intre parti se pot face si prin telefon, fax sau e-mail cu conditia confirmarii in scris a primirii comunicarii.</w:t>
      </w:r>
    </w:p>
    <w:p w14:paraId="295B0767"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26.3 Termenul de răspuns al părților la corespondența primită cu privire la desfășurarea contractului este de maxim 30 zile calendaristice</w:t>
      </w:r>
    </w:p>
    <w:p w14:paraId="2437CB58" w14:textId="77777777" w:rsidR="008A606D" w:rsidRPr="00BD4A4D" w:rsidRDefault="008A606D" w:rsidP="008A606D">
      <w:pPr>
        <w:jc w:val="both"/>
        <w:rPr>
          <w:rFonts w:ascii="Arial" w:hAnsi="Arial" w:cs="Arial"/>
          <w:sz w:val="20"/>
          <w:szCs w:val="20"/>
          <w:lang w:val="fr-FR"/>
        </w:rPr>
      </w:pPr>
    </w:p>
    <w:p w14:paraId="0B80A90B"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27. Legea aplicabilă contractului</w:t>
      </w:r>
    </w:p>
    <w:p w14:paraId="61E1B5B4"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27.1. Contractul va fi interpretat conform legilor din România.</w:t>
      </w:r>
    </w:p>
    <w:p w14:paraId="2B04A8C3"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27.2.</w:t>
      </w:r>
      <w:r w:rsidRPr="00BD4A4D">
        <w:rPr>
          <w:rFonts w:ascii="Arial" w:hAnsi="Arial" w:cs="Arial"/>
          <w:sz w:val="20"/>
          <w:szCs w:val="20"/>
          <w:lang w:val="fr-FR"/>
        </w:rPr>
        <w:tab/>
        <w:t>Prestatorul va respecta şi se va supune tuturor legilor şi reglementărilor din România, precum şi reglementărilor direct aplicabile ale CE, jurisprudenţei Curţii Europene de Justiţie şi a Tribunalului de Primă Instanţă şi se va asigura că personalul său, salariat sau contractat de acesta, conducerea sa, subordonaţii acestuia, şi salariaţii din teritoriu vor respecta şi se vor supune de asemenea aceloraşi legi şi reglementări. Prestatorul va despăgubi achizitorul în cazul oricăror pretenţii şi acţiuni în justiţie rezultate din orice încălcări ale prevederilor în vigoare de către acesta, personalul său, salariat sau contractat de acesta, inclusiv conducerea sa, subordonaţii acestuia, precum şi salariaţii din teritoriu.</w:t>
      </w:r>
    </w:p>
    <w:p w14:paraId="6CCB09AB"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27.3 Părţile declară că posedă toată experienţa şi cunoştinţele necesare încheierii acestui Contract şi încheie acest Contract în deplină cunoştinţă a clauzelor sale, cunoscând şi înţelegând toate aspectele legale, tehnice şi comerciale legate de încheiere şi executare, motiv pentru care niciuna dintre părţi nu va putea invoca Articolul 1221 alin. (1) al Codului Civil.</w:t>
      </w:r>
    </w:p>
    <w:p w14:paraId="443ED43D" w14:textId="77777777" w:rsidR="008A606D" w:rsidRPr="00BD4A4D" w:rsidRDefault="008A606D" w:rsidP="008A606D">
      <w:pPr>
        <w:jc w:val="both"/>
        <w:rPr>
          <w:rFonts w:ascii="Arial" w:hAnsi="Arial" w:cs="Arial"/>
          <w:sz w:val="20"/>
          <w:szCs w:val="20"/>
          <w:lang w:val="fr-FR"/>
        </w:rPr>
      </w:pPr>
    </w:p>
    <w:p w14:paraId="39611063" w14:textId="77777777" w:rsidR="008A606D" w:rsidRPr="005D2234" w:rsidRDefault="008A606D" w:rsidP="008A606D">
      <w:pPr>
        <w:jc w:val="both"/>
        <w:rPr>
          <w:rFonts w:ascii="Arial" w:hAnsi="Arial" w:cs="Arial"/>
          <w:b/>
          <w:bCs/>
          <w:sz w:val="20"/>
          <w:szCs w:val="20"/>
          <w:lang w:val="fr-FR"/>
        </w:rPr>
      </w:pPr>
      <w:r w:rsidRPr="005D2234">
        <w:rPr>
          <w:rFonts w:ascii="Arial" w:hAnsi="Arial" w:cs="Arial"/>
          <w:b/>
          <w:bCs/>
          <w:sz w:val="20"/>
          <w:szCs w:val="20"/>
          <w:lang w:val="fr-FR"/>
        </w:rPr>
        <w:t>28.Confidentialitatea datelor</w:t>
      </w:r>
    </w:p>
    <w:p w14:paraId="5BBE72D7"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28.1 Prelucrarea datelor cu caracter personal se face cu respectarea  Regulamentului european privind protectia datelor cu caracter personal (GDPR).</w:t>
      </w:r>
    </w:p>
    <w:p w14:paraId="344889E2" w14:textId="77777777" w:rsidR="008A606D" w:rsidRPr="00BD4A4D" w:rsidRDefault="008A606D" w:rsidP="008A606D">
      <w:pPr>
        <w:jc w:val="both"/>
        <w:rPr>
          <w:rFonts w:ascii="Arial" w:hAnsi="Arial" w:cs="Arial"/>
          <w:sz w:val="20"/>
          <w:szCs w:val="20"/>
          <w:lang w:val="fr-FR"/>
        </w:rPr>
      </w:pPr>
    </w:p>
    <w:p w14:paraId="5DDE6C88" w14:textId="77777777" w:rsidR="008A606D" w:rsidRDefault="008A606D" w:rsidP="008A606D">
      <w:pPr>
        <w:jc w:val="both"/>
        <w:rPr>
          <w:rFonts w:ascii="Arial" w:hAnsi="Arial" w:cs="Arial"/>
          <w:sz w:val="20"/>
          <w:szCs w:val="20"/>
          <w:lang w:val="fr-FR"/>
        </w:rPr>
      </w:pPr>
      <w:r w:rsidRPr="00BD4A4D">
        <w:rPr>
          <w:rFonts w:ascii="Arial" w:hAnsi="Arial" w:cs="Arial"/>
          <w:sz w:val="20"/>
          <w:szCs w:val="20"/>
          <w:lang w:val="fr-FR"/>
        </w:rPr>
        <w:t>Partile au inteles sa incheie azi ………</w:t>
      </w:r>
      <w:r>
        <w:rPr>
          <w:rFonts w:ascii="Arial" w:hAnsi="Arial" w:cs="Arial"/>
          <w:sz w:val="20"/>
          <w:szCs w:val="20"/>
          <w:lang w:val="fr-FR"/>
        </w:rPr>
        <w:t>…………………………</w:t>
      </w:r>
      <w:r w:rsidRPr="00BD4A4D">
        <w:rPr>
          <w:rFonts w:ascii="Arial" w:hAnsi="Arial" w:cs="Arial"/>
          <w:sz w:val="20"/>
          <w:szCs w:val="20"/>
          <w:lang w:val="fr-FR"/>
        </w:rPr>
        <w:t xml:space="preserve"> prezentul contract in </w:t>
      </w:r>
      <w:r>
        <w:rPr>
          <w:rFonts w:ascii="Arial" w:hAnsi="Arial" w:cs="Arial"/>
          <w:sz w:val="20"/>
          <w:szCs w:val="20"/>
          <w:lang w:val="fr-FR"/>
        </w:rPr>
        <w:t xml:space="preserve">2 (doua) </w:t>
      </w:r>
      <w:r w:rsidRPr="00BD4A4D">
        <w:rPr>
          <w:rFonts w:ascii="Arial" w:hAnsi="Arial" w:cs="Arial"/>
          <w:sz w:val="20"/>
          <w:szCs w:val="20"/>
          <w:lang w:val="fr-FR"/>
        </w:rPr>
        <w:t>exemplare</w:t>
      </w:r>
      <w:r>
        <w:rPr>
          <w:rFonts w:ascii="Arial" w:hAnsi="Arial" w:cs="Arial"/>
          <w:sz w:val="20"/>
          <w:szCs w:val="20"/>
          <w:lang w:val="fr-FR"/>
        </w:rPr>
        <w:t xml:space="preserve"> originale</w:t>
      </w:r>
      <w:r w:rsidRPr="00BD4A4D">
        <w:rPr>
          <w:rFonts w:ascii="Arial" w:hAnsi="Arial" w:cs="Arial"/>
          <w:sz w:val="20"/>
          <w:szCs w:val="20"/>
          <w:lang w:val="fr-FR"/>
        </w:rPr>
        <w:t xml:space="preserve">, </w:t>
      </w:r>
      <w:r>
        <w:rPr>
          <w:rFonts w:ascii="Arial" w:hAnsi="Arial" w:cs="Arial"/>
          <w:sz w:val="20"/>
          <w:szCs w:val="20"/>
          <w:lang w:val="fr-FR"/>
        </w:rPr>
        <w:t xml:space="preserve">din care un exemplar pentru Achizitor si un exemplar pentru Prestator, toate exemplarele fiind egal autentice.   </w:t>
      </w:r>
    </w:p>
    <w:p w14:paraId="38F6778C" w14:textId="77777777" w:rsidR="008A606D" w:rsidRPr="00CE0C41" w:rsidRDefault="008A606D" w:rsidP="008A606D">
      <w:pPr>
        <w:jc w:val="both"/>
        <w:rPr>
          <w:rFonts w:ascii="Arial" w:hAnsi="Arial" w:cs="Arial"/>
          <w:sz w:val="20"/>
          <w:szCs w:val="20"/>
          <w:lang w:val="fr-FR"/>
        </w:rPr>
      </w:pPr>
    </w:p>
    <w:p w14:paraId="6254FD0A" w14:textId="77777777" w:rsidR="008A606D" w:rsidRPr="00BD4A4D" w:rsidRDefault="008A606D" w:rsidP="008A606D">
      <w:pPr>
        <w:jc w:val="both"/>
        <w:rPr>
          <w:rFonts w:ascii="Arial" w:hAnsi="Arial" w:cs="Arial"/>
          <w:sz w:val="20"/>
          <w:szCs w:val="20"/>
          <w:lang w:val="fr-FR"/>
        </w:rPr>
      </w:pPr>
      <w:r w:rsidRPr="00BD4A4D">
        <w:rPr>
          <w:rFonts w:ascii="Arial" w:hAnsi="Arial" w:cs="Arial"/>
          <w:sz w:val="20"/>
          <w:szCs w:val="20"/>
          <w:lang w:val="fr-FR"/>
        </w:rPr>
        <w:tab/>
      </w:r>
      <w:r w:rsidRPr="00BD4A4D">
        <w:rPr>
          <w:rFonts w:ascii="Arial" w:hAnsi="Arial" w:cs="Arial"/>
          <w:sz w:val="20"/>
          <w:szCs w:val="20"/>
          <w:lang w:val="fr-FR"/>
        </w:rPr>
        <w:tab/>
      </w:r>
      <w:r w:rsidRPr="00BD4A4D">
        <w:rPr>
          <w:rFonts w:ascii="Arial" w:hAnsi="Arial" w:cs="Arial"/>
          <w:sz w:val="20"/>
          <w:szCs w:val="20"/>
          <w:lang w:val="fr-FR"/>
        </w:rPr>
        <w:tab/>
      </w:r>
      <w:r w:rsidRPr="00BD4A4D">
        <w:rPr>
          <w:rFonts w:ascii="Arial" w:hAnsi="Arial" w:cs="Arial"/>
          <w:sz w:val="20"/>
          <w:szCs w:val="20"/>
          <w:lang w:val="fr-FR"/>
        </w:rPr>
        <w:tab/>
        <w:t xml:space="preserve">                                                                                    </w:t>
      </w:r>
    </w:p>
    <w:p w14:paraId="717C57E6" w14:textId="77777777" w:rsidR="008A606D" w:rsidRPr="00BD4A4D" w:rsidRDefault="008A606D" w:rsidP="008A606D">
      <w:pPr>
        <w:spacing w:after="160"/>
        <w:rPr>
          <w:rFonts w:asciiTheme="minorBidi" w:hAnsiTheme="minorBidi"/>
          <w:b/>
          <w:bCs/>
          <w:sz w:val="20"/>
          <w:szCs w:val="20"/>
          <w:lang w:val="fr-FR"/>
        </w:rPr>
      </w:pPr>
      <w:r w:rsidRPr="00BD4A4D">
        <w:rPr>
          <w:rFonts w:asciiTheme="minorBidi" w:hAnsiTheme="minorBidi"/>
          <w:b/>
          <w:bCs/>
          <w:sz w:val="20"/>
          <w:szCs w:val="20"/>
          <w:lang w:val="fr-FR"/>
        </w:rPr>
        <w:t xml:space="preserve">      </w:t>
      </w:r>
      <w:r>
        <w:rPr>
          <w:rFonts w:asciiTheme="minorBidi" w:hAnsiTheme="minorBidi"/>
          <w:b/>
          <w:bCs/>
          <w:sz w:val="20"/>
          <w:szCs w:val="20"/>
          <w:lang w:val="fr-FR"/>
        </w:rPr>
        <w:t xml:space="preserve">     </w:t>
      </w:r>
      <w:bookmarkStart w:id="10" w:name="_Hlk127380500"/>
      <w:r w:rsidRPr="00BD4A4D">
        <w:rPr>
          <w:rFonts w:asciiTheme="minorBidi" w:hAnsiTheme="minorBidi"/>
          <w:b/>
          <w:bCs/>
          <w:sz w:val="20"/>
          <w:szCs w:val="20"/>
          <w:lang w:val="fr-FR"/>
        </w:rPr>
        <w:t>Achizitor/Autoritate contractanta,</w:t>
      </w:r>
      <w:r w:rsidRPr="00BD4A4D">
        <w:rPr>
          <w:rFonts w:asciiTheme="minorBidi" w:hAnsiTheme="minorBidi"/>
          <w:b/>
          <w:bCs/>
          <w:sz w:val="20"/>
          <w:szCs w:val="20"/>
          <w:lang w:val="fr-FR"/>
        </w:rPr>
        <w:tab/>
        <w:t xml:space="preserve">                          Prestator/Contractant,</w:t>
      </w:r>
    </w:p>
    <w:p w14:paraId="4A4508A4" w14:textId="77777777" w:rsidR="008A606D" w:rsidRPr="00BD4A4D" w:rsidRDefault="008A606D" w:rsidP="008A606D">
      <w:pPr>
        <w:rPr>
          <w:rFonts w:asciiTheme="minorBidi" w:hAnsiTheme="minorBidi"/>
          <w:b/>
          <w:bCs/>
          <w:sz w:val="20"/>
          <w:szCs w:val="20"/>
          <w:lang w:val="fr-FR"/>
        </w:rPr>
      </w:pPr>
      <w:r w:rsidRPr="00BD4A4D">
        <w:rPr>
          <w:rFonts w:asciiTheme="minorBidi" w:hAnsiTheme="minorBidi"/>
          <w:b/>
          <w:bCs/>
          <w:sz w:val="20"/>
          <w:szCs w:val="20"/>
          <w:lang w:val="fr-FR"/>
        </w:rPr>
        <w:t xml:space="preserve">                 A.N. “APELE ROMÂNE”                                                         </w:t>
      </w:r>
    </w:p>
    <w:p w14:paraId="55695F9B" w14:textId="77777777" w:rsidR="008A606D" w:rsidRDefault="008A606D" w:rsidP="008A606D">
      <w:pPr>
        <w:rPr>
          <w:rFonts w:asciiTheme="minorBidi" w:hAnsiTheme="minorBidi"/>
          <w:b/>
          <w:bCs/>
          <w:sz w:val="20"/>
          <w:szCs w:val="20"/>
          <w:lang w:val="fr-FR"/>
        </w:rPr>
      </w:pPr>
      <w:r w:rsidRPr="00CC4FF5">
        <w:rPr>
          <w:rFonts w:asciiTheme="minorBidi" w:hAnsiTheme="minorBidi"/>
          <w:b/>
          <w:bCs/>
          <w:sz w:val="20"/>
          <w:szCs w:val="20"/>
          <w:lang w:val="fr-FR"/>
        </w:rPr>
        <w:t xml:space="preserve">ADMINISTRAȚIA BAZINALĂ DE APĂ CRIȘURI              </w:t>
      </w:r>
      <w:r>
        <w:rPr>
          <w:rFonts w:asciiTheme="minorBidi" w:hAnsiTheme="minorBidi"/>
          <w:b/>
          <w:bCs/>
          <w:sz w:val="20"/>
          <w:szCs w:val="20"/>
          <w:lang w:val="fr-FR"/>
        </w:rPr>
        <w:t xml:space="preserve">          ……………………………………….</w:t>
      </w:r>
    </w:p>
    <w:p w14:paraId="4685A9F4" w14:textId="77777777" w:rsidR="008A606D" w:rsidRDefault="008A606D" w:rsidP="008A606D">
      <w:pPr>
        <w:rPr>
          <w:rFonts w:asciiTheme="minorBidi" w:hAnsiTheme="minorBidi"/>
          <w:b/>
          <w:bCs/>
          <w:sz w:val="20"/>
          <w:szCs w:val="20"/>
          <w:lang w:val="fr-FR"/>
        </w:rPr>
      </w:pPr>
    </w:p>
    <w:p w14:paraId="10D5DE05" w14:textId="77777777" w:rsidR="008A606D" w:rsidRPr="00CC4FF5" w:rsidRDefault="008A606D" w:rsidP="008A606D">
      <w:pPr>
        <w:rPr>
          <w:rFonts w:asciiTheme="minorBidi" w:hAnsiTheme="minorBidi"/>
          <w:b/>
          <w:bCs/>
          <w:iCs/>
          <w:sz w:val="20"/>
          <w:szCs w:val="20"/>
          <w:lang w:val="fr-FR"/>
        </w:rPr>
      </w:pPr>
    </w:p>
    <w:p w14:paraId="77B31A43" w14:textId="327925E9" w:rsidR="008A606D" w:rsidRPr="008C21BF" w:rsidRDefault="008A606D" w:rsidP="008A606D">
      <w:pPr>
        <w:spacing w:after="160"/>
        <w:rPr>
          <w:rFonts w:asciiTheme="minorBidi" w:hAnsiTheme="minorBidi"/>
        </w:rPr>
      </w:pPr>
      <w:r>
        <w:rPr>
          <w:rFonts w:asciiTheme="minorBidi" w:hAnsiTheme="minorBidi"/>
        </w:rPr>
        <w:t xml:space="preserve">…………………………………………………..              </w:t>
      </w:r>
      <w:r w:rsidR="001C7EAE">
        <w:rPr>
          <w:rFonts w:asciiTheme="minorBidi" w:hAnsiTheme="minorBidi"/>
        </w:rPr>
        <w:t xml:space="preserve"> </w:t>
      </w:r>
      <w:r>
        <w:rPr>
          <w:rFonts w:asciiTheme="minorBidi" w:hAnsiTheme="minorBidi"/>
        </w:rPr>
        <w:t>……………………………………..</w:t>
      </w:r>
    </w:p>
    <w:bookmarkEnd w:id="10"/>
    <w:p w14:paraId="2D03823D" w14:textId="77777777" w:rsidR="008A606D" w:rsidRPr="007F6EDA" w:rsidRDefault="008A606D" w:rsidP="008A606D">
      <w:pPr>
        <w:spacing w:line="360" w:lineRule="auto"/>
        <w:jc w:val="both"/>
        <w:rPr>
          <w:rFonts w:ascii="Arial" w:hAnsi="Arial" w:cs="Arial"/>
        </w:rPr>
      </w:pPr>
    </w:p>
    <w:p w14:paraId="159F05E0" w14:textId="43D84267" w:rsidR="009C251E" w:rsidRPr="00A26169" w:rsidRDefault="009C251E" w:rsidP="008A606D">
      <w:pPr>
        <w:spacing w:after="200"/>
        <w:jc w:val="center"/>
        <w:rPr>
          <w:rFonts w:ascii="Arial" w:hAnsi="Arial" w:cs="Arial"/>
          <w:b/>
          <w:noProof/>
          <w:sz w:val="22"/>
          <w:szCs w:val="22"/>
          <w:lang w:val="fr-FR"/>
        </w:rPr>
      </w:pPr>
    </w:p>
    <w:sectPr w:rsidR="009C251E" w:rsidRPr="00A26169" w:rsidSect="00323FC4">
      <w:headerReference w:type="default" r:id="rId10"/>
      <w:footerReference w:type="even" r:id="rId11"/>
      <w:footerReference w:type="default" r:id="rId12"/>
      <w:pgSz w:w="11909" w:h="16834" w:code="9"/>
      <w:pgMar w:top="993" w:right="994" w:bottom="993" w:left="1134" w:header="284"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3FF0" w14:textId="77777777" w:rsidR="00DA38BB" w:rsidRDefault="00DA38BB">
      <w:r>
        <w:separator/>
      </w:r>
    </w:p>
  </w:endnote>
  <w:endnote w:type="continuationSeparator" w:id="0">
    <w:p w14:paraId="629BC1E7" w14:textId="77777777" w:rsidR="00DA38BB" w:rsidRDefault="00DA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0HelvR">
    <w:altName w:val="Courier Ne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8536" w14:textId="77777777" w:rsidR="00C96F64" w:rsidRDefault="00C96F64" w:rsidP="00FF1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13D96" w14:textId="77777777" w:rsidR="00C96F64" w:rsidRDefault="00C96F64" w:rsidP="00FF1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38D9" w14:textId="77777777" w:rsidR="00C96F64" w:rsidRDefault="00C96F64" w:rsidP="000A03C6">
    <w:r w:rsidRPr="00B6715B">
      <w:rPr>
        <w:rFonts w:ascii="Arial" w:hAnsi="Arial" w:cs="Arial"/>
        <w:noProof/>
        <w:sz w:val="16"/>
        <w:szCs w:val="16"/>
        <w:lang w:val="ro-RO" w:eastAsia="ro-RO"/>
      </w:rPr>
      <w:drawing>
        <wp:anchor distT="0" distB="0" distL="114300" distR="114300" simplePos="0" relativeHeight="251659264" behindDoc="0" locked="0" layoutInCell="1" allowOverlap="1" wp14:anchorId="06117C7C" wp14:editId="67E15C77">
          <wp:simplePos x="0" y="0"/>
          <wp:positionH relativeFrom="margin">
            <wp:posOffset>-440266</wp:posOffset>
          </wp:positionH>
          <wp:positionV relativeFrom="paragraph">
            <wp:posOffset>168698</wp:posOffset>
          </wp:positionV>
          <wp:extent cx="8552196" cy="457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2196" cy="45719"/>
                  </a:xfrm>
                  <a:prstGeom prst="rect">
                    <a:avLst/>
                  </a:prstGeom>
                  <a:noFill/>
                  <a:ln>
                    <a:noFill/>
                  </a:ln>
                </pic:spPr>
              </pic:pic>
            </a:graphicData>
          </a:graphic>
        </wp:anchor>
      </w:drawing>
    </w:r>
  </w:p>
  <w:tbl>
    <w:tblPr>
      <w:tblStyle w:val="TableGrid"/>
      <w:tblW w:w="112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4467"/>
    </w:tblGrid>
    <w:tr w:rsidR="00C96F64" w:rsidRPr="00A3022E" w14:paraId="16700D45" w14:textId="77777777" w:rsidTr="002E699C">
      <w:trPr>
        <w:jc w:val="center"/>
      </w:trPr>
      <w:tc>
        <w:tcPr>
          <w:tcW w:w="6660" w:type="dxa"/>
        </w:tcPr>
        <w:p w14:paraId="6DED92B4" w14:textId="77777777" w:rsidR="00C96F64" w:rsidRPr="00A3022E" w:rsidRDefault="00C96F64" w:rsidP="000A03C6">
          <w:pPr>
            <w:pStyle w:val="Footer"/>
            <w:spacing w:line="276" w:lineRule="auto"/>
            <w:rPr>
              <w:rFonts w:ascii="Trebuchet MS" w:hAnsi="Trebuchet MS" w:cs="Arial"/>
              <w:b/>
              <w:sz w:val="16"/>
              <w:szCs w:val="16"/>
            </w:rPr>
          </w:pPr>
        </w:p>
        <w:p w14:paraId="4E21F43B" w14:textId="77777777" w:rsidR="00C96F64" w:rsidRPr="00A3022E" w:rsidRDefault="00C96F64" w:rsidP="000A03C6">
          <w:pPr>
            <w:pStyle w:val="Footer"/>
            <w:spacing w:line="276" w:lineRule="auto"/>
            <w:rPr>
              <w:rFonts w:ascii="Trebuchet MS" w:hAnsi="Trebuchet MS" w:cs="Arial"/>
              <w:b/>
              <w:sz w:val="18"/>
              <w:szCs w:val="18"/>
            </w:rPr>
          </w:pPr>
          <w:r w:rsidRPr="00A3022E">
            <w:rPr>
              <w:rFonts w:ascii="Trebuchet MS" w:hAnsi="Trebuchet MS" w:cs="Arial"/>
              <w:b/>
              <w:sz w:val="18"/>
              <w:szCs w:val="18"/>
            </w:rPr>
            <w:t xml:space="preserve">Adresă de corespondență: </w:t>
          </w:r>
        </w:p>
        <w:p w14:paraId="07A36A8E" w14:textId="77777777" w:rsidR="00C96F64" w:rsidRPr="00A3022E" w:rsidRDefault="00C96F64" w:rsidP="000A03C6">
          <w:pPr>
            <w:pStyle w:val="Footer"/>
            <w:spacing w:line="276" w:lineRule="auto"/>
            <w:rPr>
              <w:rFonts w:ascii="Trebuchet MS" w:hAnsi="Trebuchet MS" w:cs="Arial"/>
              <w:b/>
              <w:sz w:val="16"/>
              <w:szCs w:val="16"/>
            </w:rPr>
          </w:pPr>
          <w:r w:rsidRPr="00A3022E">
            <w:rPr>
              <w:rFonts w:ascii="Trebuchet MS" w:hAnsi="Trebuchet MS" w:cs="Arial"/>
              <w:sz w:val="16"/>
              <w:szCs w:val="16"/>
            </w:rPr>
            <w:t>str. Ion Bogdan, nr. 35, C.P. 410125, Oradea, jud. Bihor</w:t>
          </w:r>
        </w:p>
        <w:p w14:paraId="233B8B60" w14:textId="77777777" w:rsidR="00C96F64" w:rsidRPr="00A3022E" w:rsidRDefault="00C96F64" w:rsidP="000A03C6">
          <w:pPr>
            <w:pStyle w:val="Footer"/>
            <w:spacing w:line="276" w:lineRule="auto"/>
            <w:rPr>
              <w:rFonts w:ascii="Trebuchet MS" w:hAnsi="Trebuchet MS" w:cs="Arial"/>
              <w:sz w:val="16"/>
              <w:szCs w:val="16"/>
            </w:rPr>
          </w:pPr>
          <w:r w:rsidRPr="00A3022E">
            <w:rPr>
              <w:rFonts w:ascii="Trebuchet MS" w:hAnsi="Trebuchet MS" w:cs="Arial"/>
              <w:sz w:val="16"/>
              <w:szCs w:val="16"/>
            </w:rPr>
            <w:t>Tel: +4 0259 442 033 | +4 0259 443 892</w:t>
          </w:r>
        </w:p>
        <w:p w14:paraId="3E5EA7C9" w14:textId="77777777" w:rsidR="00C96F64" w:rsidRPr="00A3022E" w:rsidRDefault="00C96F64" w:rsidP="000A03C6">
          <w:pPr>
            <w:pStyle w:val="Footer"/>
            <w:spacing w:line="276" w:lineRule="auto"/>
            <w:rPr>
              <w:rFonts w:ascii="Trebuchet MS" w:hAnsi="Trebuchet MS" w:cs="Arial"/>
              <w:sz w:val="16"/>
              <w:szCs w:val="16"/>
            </w:rPr>
          </w:pPr>
          <w:r w:rsidRPr="00A3022E">
            <w:rPr>
              <w:rFonts w:ascii="Trebuchet MS" w:hAnsi="Trebuchet MS" w:cs="Arial"/>
              <w:sz w:val="16"/>
              <w:szCs w:val="16"/>
            </w:rPr>
            <w:t>Fax: +4 0259 444 237 | +4 0259 442 064</w:t>
          </w:r>
        </w:p>
        <w:p w14:paraId="50578F8D" w14:textId="77777777" w:rsidR="00C96F64" w:rsidRPr="00A3022E" w:rsidRDefault="00C96F64" w:rsidP="000A03C6">
          <w:pPr>
            <w:pStyle w:val="Footer"/>
            <w:spacing w:line="276" w:lineRule="auto"/>
            <w:rPr>
              <w:rFonts w:ascii="Trebuchet MS" w:hAnsi="Trebuchet MS" w:cs="Arial"/>
              <w:sz w:val="16"/>
              <w:szCs w:val="16"/>
            </w:rPr>
          </w:pPr>
          <w:r w:rsidRPr="00A3022E">
            <w:rPr>
              <w:rFonts w:ascii="Trebuchet MS" w:hAnsi="Trebuchet MS" w:cs="Arial"/>
              <w:sz w:val="16"/>
              <w:szCs w:val="16"/>
            </w:rPr>
            <w:t>Email: dispecerat@dac.rowater.ro | secretariat@dac.rowater.ro</w:t>
          </w:r>
        </w:p>
        <w:p w14:paraId="4A2B03A4" w14:textId="77777777" w:rsidR="00C96F64" w:rsidRPr="00A3022E" w:rsidRDefault="00C96F64" w:rsidP="000A03C6">
          <w:pPr>
            <w:pStyle w:val="Footer"/>
            <w:spacing w:line="276" w:lineRule="auto"/>
            <w:rPr>
              <w:rFonts w:ascii="Trebuchet MS" w:hAnsi="Trebuchet MS" w:cs="Arial"/>
              <w:sz w:val="16"/>
              <w:szCs w:val="16"/>
            </w:rPr>
          </w:pPr>
        </w:p>
      </w:tc>
      <w:tc>
        <w:tcPr>
          <w:tcW w:w="4410" w:type="dxa"/>
        </w:tcPr>
        <w:p w14:paraId="6F37883C" w14:textId="77777777" w:rsidR="00C96F64" w:rsidRPr="00A3022E" w:rsidRDefault="00C96F64" w:rsidP="000A03C6">
          <w:pPr>
            <w:pStyle w:val="Footer"/>
            <w:spacing w:line="276" w:lineRule="auto"/>
            <w:jc w:val="right"/>
            <w:rPr>
              <w:rFonts w:ascii="Trebuchet MS" w:hAnsi="Trebuchet MS" w:cs="Arial"/>
              <w:sz w:val="16"/>
              <w:szCs w:val="16"/>
            </w:rPr>
          </w:pPr>
        </w:p>
        <w:p w14:paraId="407267F3"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Cod fiscal: RO 23782674</w:t>
          </w:r>
        </w:p>
        <w:p w14:paraId="000A9C63"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Cod IBAN: RO43 TREZ 0765 0220 1X01 4959</w:t>
          </w:r>
        </w:p>
        <w:p w14:paraId="321E43E7"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Trezoreria Oradea</w:t>
          </w:r>
        </w:p>
        <w:p w14:paraId="4E1FC8C3" w14:textId="77777777" w:rsidR="00C96F64" w:rsidRPr="00A3022E" w:rsidRDefault="00C96F64" w:rsidP="000A03C6">
          <w:pPr>
            <w:pStyle w:val="Footer"/>
            <w:spacing w:line="276" w:lineRule="auto"/>
            <w:jc w:val="right"/>
            <w:rPr>
              <w:rFonts w:ascii="Trebuchet MS" w:hAnsi="Trebuchet MS" w:cs="Arial"/>
              <w:sz w:val="16"/>
              <w:szCs w:val="16"/>
            </w:rPr>
          </w:pPr>
        </w:p>
        <w:p w14:paraId="3465D222"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 xml:space="preserve">Pagina </w:t>
          </w:r>
          <w:r w:rsidRPr="00A3022E">
            <w:rPr>
              <w:rFonts w:ascii="Trebuchet MS" w:hAnsi="Trebuchet MS" w:cs="Arial"/>
              <w:b/>
              <w:bCs/>
              <w:sz w:val="16"/>
              <w:szCs w:val="16"/>
            </w:rPr>
            <w:fldChar w:fldCharType="begin"/>
          </w:r>
          <w:r w:rsidRPr="00A3022E">
            <w:rPr>
              <w:rFonts w:ascii="Trebuchet MS" w:hAnsi="Trebuchet MS" w:cs="Arial"/>
              <w:b/>
              <w:bCs/>
              <w:sz w:val="16"/>
              <w:szCs w:val="16"/>
            </w:rPr>
            <w:instrText>PAGE  \* Arabic  \* MERGEFORMAT</w:instrText>
          </w:r>
          <w:r w:rsidRPr="00A3022E">
            <w:rPr>
              <w:rFonts w:ascii="Trebuchet MS" w:hAnsi="Trebuchet MS" w:cs="Arial"/>
              <w:b/>
              <w:bCs/>
              <w:sz w:val="16"/>
              <w:szCs w:val="16"/>
            </w:rPr>
            <w:fldChar w:fldCharType="separate"/>
          </w:r>
          <w:r w:rsidR="00597DDC">
            <w:rPr>
              <w:rFonts w:ascii="Trebuchet MS" w:hAnsi="Trebuchet MS" w:cs="Arial"/>
              <w:b/>
              <w:bCs/>
              <w:noProof/>
              <w:sz w:val="16"/>
              <w:szCs w:val="16"/>
            </w:rPr>
            <w:t>3</w:t>
          </w:r>
          <w:r w:rsidRPr="00A3022E">
            <w:rPr>
              <w:rFonts w:ascii="Trebuchet MS" w:hAnsi="Trebuchet MS" w:cs="Arial"/>
              <w:b/>
              <w:bCs/>
              <w:sz w:val="16"/>
              <w:szCs w:val="16"/>
            </w:rPr>
            <w:fldChar w:fldCharType="end"/>
          </w:r>
          <w:r w:rsidRPr="00A3022E">
            <w:rPr>
              <w:rFonts w:ascii="Trebuchet MS" w:hAnsi="Trebuchet MS" w:cs="Arial"/>
              <w:sz w:val="16"/>
              <w:szCs w:val="16"/>
            </w:rPr>
            <w:t xml:space="preserve"> din </w:t>
          </w:r>
          <w:r w:rsidRPr="00A3022E">
            <w:rPr>
              <w:rFonts w:ascii="Trebuchet MS" w:hAnsi="Trebuchet MS" w:cs="Arial"/>
              <w:b/>
              <w:bCs/>
              <w:sz w:val="16"/>
              <w:szCs w:val="16"/>
            </w:rPr>
            <w:fldChar w:fldCharType="begin"/>
          </w:r>
          <w:r w:rsidRPr="00A3022E">
            <w:rPr>
              <w:rFonts w:ascii="Trebuchet MS" w:hAnsi="Trebuchet MS" w:cs="Arial"/>
              <w:b/>
              <w:bCs/>
              <w:sz w:val="16"/>
              <w:szCs w:val="16"/>
            </w:rPr>
            <w:instrText>NUMPAGES  \* Arabic  \* MERGEFORMAT</w:instrText>
          </w:r>
          <w:r w:rsidRPr="00A3022E">
            <w:rPr>
              <w:rFonts w:ascii="Trebuchet MS" w:hAnsi="Trebuchet MS" w:cs="Arial"/>
              <w:b/>
              <w:bCs/>
              <w:sz w:val="16"/>
              <w:szCs w:val="16"/>
            </w:rPr>
            <w:fldChar w:fldCharType="separate"/>
          </w:r>
          <w:r w:rsidR="00597DDC">
            <w:rPr>
              <w:rFonts w:ascii="Trebuchet MS" w:hAnsi="Trebuchet MS" w:cs="Arial"/>
              <w:b/>
              <w:bCs/>
              <w:noProof/>
              <w:sz w:val="16"/>
              <w:szCs w:val="16"/>
            </w:rPr>
            <w:t>14</w:t>
          </w:r>
          <w:r w:rsidRPr="00A3022E">
            <w:rPr>
              <w:rFonts w:ascii="Trebuchet MS" w:hAnsi="Trebuchet MS" w:cs="Arial"/>
              <w:b/>
              <w:bCs/>
              <w:sz w:val="16"/>
              <w:szCs w:val="16"/>
            </w:rPr>
            <w:fldChar w:fldCharType="end"/>
          </w:r>
        </w:p>
        <w:p w14:paraId="413B2E67" w14:textId="77777777" w:rsidR="00C96F64" w:rsidRPr="00A3022E" w:rsidRDefault="00C96F64" w:rsidP="000A03C6">
          <w:pPr>
            <w:pStyle w:val="Footer"/>
            <w:spacing w:line="276" w:lineRule="auto"/>
            <w:jc w:val="right"/>
            <w:rPr>
              <w:rFonts w:ascii="Trebuchet MS" w:hAnsi="Trebuchet MS" w:cs="Arial"/>
              <w:sz w:val="16"/>
              <w:szCs w:val="16"/>
            </w:rPr>
          </w:pPr>
        </w:p>
      </w:tc>
    </w:tr>
  </w:tbl>
  <w:p w14:paraId="63B9E076" w14:textId="77777777" w:rsidR="00C96F64" w:rsidRPr="00A3022E" w:rsidRDefault="00C96F64" w:rsidP="004D73AE">
    <w:pPr>
      <w:pStyle w:val="Footer"/>
      <w:tabs>
        <w:tab w:val="clear" w:pos="4320"/>
        <w:tab w:val="clear" w:pos="8640"/>
        <w:tab w:val="left" w:pos="2531"/>
      </w:tabs>
      <w:rPr>
        <w:rFonts w:ascii="Trebuchet MS" w:hAnsi="Trebuchet MS"/>
      </w:rPr>
    </w:pPr>
    <w:r w:rsidRPr="00A3022E">
      <w:rPr>
        <w:rFonts w:ascii="Trebuchet MS" w:hAnsi="Trebuchet MS"/>
      </w:rPr>
      <w:tab/>
    </w:r>
  </w:p>
  <w:p w14:paraId="6CE50B3F" w14:textId="77777777" w:rsidR="00C96F64" w:rsidRPr="00FA5E15" w:rsidRDefault="00C96F64" w:rsidP="00554F5C">
    <w:pPr>
      <w:rPr>
        <w:rFonts w:ascii="Verdana" w:hAnsi="Verdana"/>
        <w:color w:val="000000"/>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4CD1" w14:textId="77777777" w:rsidR="00DA38BB" w:rsidRDefault="00DA38BB">
      <w:r>
        <w:separator/>
      </w:r>
    </w:p>
  </w:footnote>
  <w:footnote w:type="continuationSeparator" w:id="0">
    <w:p w14:paraId="1DA2BC14" w14:textId="77777777" w:rsidR="00DA38BB" w:rsidRDefault="00DA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6438" w14:textId="70359B9F" w:rsidR="00C96F64" w:rsidRPr="004870EF" w:rsidRDefault="00C96F64" w:rsidP="004E3513">
    <w:pPr>
      <w:tabs>
        <w:tab w:val="left" w:pos="7588"/>
      </w:tabs>
      <w:rPr>
        <w:b/>
      </w:rPr>
    </w:pPr>
    <w:r>
      <w:rPr>
        <w:rFonts w:ascii="Arial" w:hAnsi="Arial" w:cs="Arial"/>
        <w:sz w:val="28"/>
        <w:lang w:val="it-IT"/>
      </w:rPr>
      <w:t xml:space="preserve">      </w:t>
    </w:r>
    <w:r w:rsidRPr="00BC2332">
      <w:rPr>
        <w:rFonts w:ascii="Arial" w:hAnsi="Arial" w:cs="Arial"/>
        <w:sz w:val="28"/>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 o:bullet="t">
        <v:imagedata r:id="rId1" o:title="mso1398"/>
      </v:shape>
    </w:pict>
  </w:numPicBullet>
  <w:abstractNum w:abstractNumId="0" w15:restartNumberingAfterBreak="0">
    <w:nsid w:val="FFFFFF7C"/>
    <w:multiLevelType w:val="singleLevel"/>
    <w:tmpl w:val="F6B8A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CE87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F26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A2C3A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C0AE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098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0650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EAD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038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Symbol" w:hAnsi="Symbol"/>
      </w:rPr>
    </w:lvl>
  </w:abstractNum>
  <w:abstractNum w:abstractNumId="11" w15:restartNumberingAfterBreak="0">
    <w:nsid w:val="019B3E60"/>
    <w:multiLevelType w:val="hybridMultilevel"/>
    <w:tmpl w:val="82A0A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227FFE"/>
    <w:multiLevelType w:val="hybridMultilevel"/>
    <w:tmpl w:val="BB2C35F8"/>
    <w:styleLink w:val="Bullets-normal1"/>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04403D90"/>
    <w:multiLevelType w:val="hybridMultilevel"/>
    <w:tmpl w:val="A6D83EC6"/>
    <w:lvl w:ilvl="0" w:tplc="F72E60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7FE5A09"/>
    <w:multiLevelType w:val="multilevel"/>
    <w:tmpl w:val="905EFF3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0AC44171"/>
    <w:multiLevelType w:val="hybridMultilevel"/>
    <w:tmpl w:val="8BEC50A0"/>
    <w:lvl w:ilvl="0" w:tplc="04180003">
      <w:start w:val="1"/>
      <w:numFmt w:val="bullet"/>
      <w:lvlText w:val="o"/>
      <w:lvlJc w:val="left"/>
      <w:pPr>
        <w:ind w:left="1724" w:hanging="360"/>
      </w:pPr>
      <w:rPr>
        <w:rFonts w:ascii="Courier New" w:hAnsi="Courier New" w:cs="Courier New" w:hint="default"/>
      </w:rPr>
    </w:lvl>
    <w:lvl w:ilvl="1" w:tplc="04180003" w:tentative="1">
      <w:start w:val="1"/>
      <w:numFmt w:val="bullet"/>
      <w:lvlText w:val="o"/>
      <w:lvlJc w:val="left"/>
      <w:pPr>
        <w:ind w:left="2444" w:hanging="360"/>
      </w:pPr>
      <w:rPr>
        <w:rFonts w:ascii="Courier New" w:hAnsi="Courier New" w:cs="Courier New" w:hint="default"/>
      </w:rPr>
    </w:lvl>
    <w:lvl w:ilvl="2" w:tplc="04180005" w:tentative="1">
      <w:start w:val="1"/>
      <w:numFmt w:val="bullet"/>
      <w:lvlText w:val=""/>
      <w:lvlJc w:val="left"/>
      <w:pPr>
        <w:ind w:left="3164" w:hanging="360"/>
      </w:pPr>
      <w:rPr>
        <w:rFonts w:ascii="Wingdings" w:hAnsi="Wingdings" w:hint="default"/>
      </w:rPr>
    </w:lvl>
    <w:lvl w:ilvl="3" w:tplc="04180001" w:tentative="1">
      <w:start w:val="1"/>
      <w:numFmt w:val="bullet"/>
      <w:lvlText w:val=""/>
      <w:lvlJc w:val="left"/>
      <w:pPr>
        <w:ind w:left="3884" w:hanging="360"/>
      </w:pPr>
      <w:rPr>
        <w:rFonts w:ascii="Symbol" w:hAnsi="Symbol" w:hint="default"/>
      </w:rPr>
    </w:lvl>
    <w:lvl w:ilvl="4" w:tplc="04180003" w:tentative="1">
      <w:start w:val="1"/>
      <w:numFmt w:val="bullet"/>
      <w:lvlText w:val="o"/>
      <w:lvlJc w:val="left"/>
      <w:pPr>
        <w:ind w:left="4604" w:hanging="360"/>
      </w:pPr>
      <w:rPr>
        <w:rFonts w:ascii="Courier New" w:hAnsi="Courier New" w:cs="Courier New" w:hint="default"/>
      </w:rPr>
    </w:lvl>
    <w:lvl w:ilvl="5" w:tplc="04180005" w:tentative="1">
      <w:start w:val="1"/>
      <w:numFmt w:val="bullet"/>
      <w:lvlText w:val=""/>
      <w:lvlJc w:val="left"/>
      <w:pPr>
        <w:ind w:left="5324" w:hanging="360"/>
      </w:pPr>
      <w:rPr>
        <w:rFonts w:ascii="Wingdings" w:hAnsi="Wingdings" w:hint="default"/>
      </w:rPr>
    </w:lvl>
    <w:lvl w:ilvl="6" w:tplc="04180001" w:tentative="1">
      <w:start w:val="1"/>
      <w:numFmt w:val="bullet"/>
      <w:lvlText w:val=""/>
      <w:lvlJc w:val="left"/>
      <w:pPr>
        <w:ind w:left="6044" w:hanging="360"/>
      </w:pPr>
      <w:rPr>
        <w:rFonts w:ascii="Symbol" w:hAnsi="Symbol" w:hint="default"/>
      </w:rPr>
    </w:lvl>
    <w:lvl w:ilvl="7" w:tplc="04180003" w:tentative="1">
      <w:start w:val="1"/>
      <w:numFmt w:val="bullet"/>
      <w:lvlText w:val="o"/>
      <w:lvlJc w:val="left"/>
      <w:pPr>
        <w:ind w:left="6764" w:hanging="360"/>
      </w:pPr>
      <w:rPr>
        <w:rFonts w:ascii="Courier New" w:hAnsi="Courier New" w:cs="Courier New" w:hint="default"/>
      </w:rPr>
    </w:lvl>
    <w:lvl w:ilvl="8" w:tplc="04180005" w:tentative="1">
      <w:start w:val="1"/>
      <w:numFmt w:val="bullet"/>
      <w:lvlText w:val=""/>
      <w:lvlJc w:val="left"/>
      <w:pPr>
        <w:ind w:left="7484" w:hanging="360"/>
      </w:pPr>
      <w:rPr>
        <w:rFonts w:ascii="Wingdings" w:hAnsi="Wingdings" w:hint="default"/>
      </w:rPr>
    </w:lvl>
  </w:abstractNum>
  <w:abstractNum w:abstractNumId="16" w15:restartNumberingAfterBreak="0">
    <w:nsid w:val="0B957993"/>
    <w:multiLevelType w:val="hybridMultilevel"/>
    <w:tmpl w:val="99C8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020410"/>
    <w:multiLevelType w:val="hybridMultilevel"/>
    <w:tmpl w:val="FDB8FE2A"/>
    <w:lvl w:ilvl="0" w:tplc="5DFA9996">
      <w:start w:val="1"/>
      <w:numFmt w:val="bullet"/>
      <w:lvlText w:val=""/>
      <w:lvlJc w:val="left"/>
      <w:pPr>
        <w:ind w:left="720" w:hanging="360"/>
      </w:pPr>
      <w:rPr>
        <w:rFonts w:ascii="Symbol" w:hAnsi="Symbol" w:hint="default"/>
      </w:rPr>
    </w:lvl>
    <w:lvl w:ilvl="1" w:tplc="811E038E">
      <w:start w:val="1"/>
      <w:numFmt w:val="bullet"/>
      <w:lvlText w:val="o"/>
      <w:lvlJc w:val="left"/>
      <w:pPr>
        <w:ind w:left="1440" w:hanging="360"/>
      </w:pPr>
      <w:rPr>
        <w:rFonts w:ascii="Courier New" w:hAnsi="Courier New" w:cs="Courier New" w:hint="default"/>
      </w:rPr>
    </w:lvl>
    <w:lvl w:ilvl="2" w:tplc="A4084D9C">
      <w:start w:val="1"/>
      <w:numFmt w:val="bullet"/>
      <w:lvlText w:val=""/>
      <w:lvlJc w:val="left"/>
      <w:pPr>
        <w:ind w:left="2160" w:hanging="360"/>
      </w:pPr>
      <w:rPr>
        <w:rFonts w:ascii="Wingdings" w:hAnsi="Wingdings" w:hint="default"/>
      </w:rPr>
    </w:lvl>
    <w:lvl w:ilvl="3" w:tplc="EB6E7E28">
      <w:start w:val="1"/>
      <w:numFmt w:val="bullet"/>
      <w:lvlText w:val=""/>
      <w:lvlJc w:val="left"/>
      <w:pPr>
        <w:ind w:left="2880" w:hanging="360"/>
      </w:pPr>
      <w:rPr>
        <w:rFonts w:ascii="Symbol" w:hAnsi="Symbol" w:hint="default"/>
      </w:rPr>
    </w:lvl>
    <w:lvl w:ilvl="4" w:tplc="668A4978">
      <w:start w:val="1"/>
      <w:numFmt w:val="bullet"/>
      <w:lvlText w:val="o"/>
      <w:lvlJc w:val="left"/>
      <w:pPr>
        <w:ind w:left="3600" w:hanging="360"/>
      </w:pPr>
      <w:rPr>
        <w:rFonts w:ascii="Courier New" w:hAnsi="Courier New" w:cs="Courier New" w:hint="default"/>
      </w:rPr>
    </w:lvl>
    <w:lvl w:ilvl="5" w:tplc="D974CC88">
      <w:start w:val="1"/>
      <w:numFmt w:val="bullet"/>
      <w:lvlText w:val=""/>
      <w:lvlJc w:val="left"/>
      <w:pPr>
        <w:ind w:left="4320" w:hanging="360"/>
      </w:pPr>
      <w:rPr>
        <w:rFonts w:ascii="Wingdings" w:hAnsi="Wingdings" w:hint="default"/>
      </w:rPr>
    </w:lvl>
    <w:lvl w:ilvl="6" w:tplc="27D0BF14">
      <w:start w:val="1"/>
      <w:numFmt w:val="bullet"/>
      <w:lvlText w:val=""/>
      <w:lvlJc w:val="left"/>
      <w:pPr>
        <w:ind w:left="5040" w:hanging="360"/>
      </w:pPr>
      <w:rPr>
        <w:rFonts w:ascii="Symbol" w:hAnsi="Symbol" w:hint="default"/>
      </w:rPr>
    </w:lvl>
    <w:lvl w:ilvl="7" w:tplc="EBB6291A">
      <w:start w:val="1"/>
      <w:numFmt w:val="bullet"/>
      <w:lvlText w:val="o"/>
      <w:lvlJc w:val="left"/>
      <w:pPr>
        <w:ind w:left="5760" w:hanging="360"/>
      </w:pPr>
      <w:rPr>
        <w:rFonts w:ascii="Courier New" w:hAnsi="Courier New" w:cs="Courier New" w:hint="default"/>
      </w:rPr>
    </w:lvl>
    <w:lvl w:ilvl="8" w:tplc="0F56C2A4">
      <w:start w:val="1"/>
      <w:numFmt w:val="bullet"/>
      <w:lvlText w:val=""/>
      <w:lvlJc w:val="left"/>
      <w:pPr>
        <w:ind w:left="6480" w:hanging="360"/>
      </w:pPr>
      <w:rPr>
        <w:rFonts w:ascii="Wingdings" w:hAnsi="Wingdings" w:hint="default"/>
      </w:rPr>
    </w:lvl>
  </w:abstractNum>
  <w:abstractNum w:abstractNumId="18" w15:restartNumberingAfterBreak="0">
    <w:nsid w:val="12D646C8"/>
    <w:multiLevelType w:val="hybridMultilevel"/>
    <w:tmpl w:val="49D84BCA"/>
    <w:lvl w:ilvl="0" w:tplc="502ABE18">
      <w:start w:val="1"/>
      <w:numFmt w:val="bullet"/>
      <w:lvlText w:val=""/>
      <w:lvlJc w:val="left"/>
      <w:pPr>
        <w:ind w:left="720" w:hanging="360"/>
      </w:pPr>
      <w:rPr>
        <w:rFonts w:ascii="Symbol" w:hAnsi="Symbol" w:hint="default"/>
      </w:rPr>
    </w:lvl>
    <w:lvl w:ilvl="1" w:tplc="449C6B4A" w:tentative="1">
      <w:start w:val="1"/>
      <w:numFmt w:val="bullet"/>
      <w:lvlText w:val="o"/>
      <w:lvlJc w:val="left"/>
      <w:pPr>
        <w:ind w:left="1440" w:hanging="360"/>
      </w:pPr>
      <w:rPr>
        <w:rFonts w:ascii="Courier New" w:hAnsi="Courier New" w:cs="Courier New" w:hint="default"/>
      </w:rPr>
    </w:lvl>
    <w:lvl w:ilvl="2" w:tplc="81786C76" w:tentative="1">
      <w:start w:val="1"/>
      <w:numFmt w:val="bullet"/>
      <w:lvlText w:val=""/>
      <w:lvlJc w:val="left"/>
      <w:pPr>
        <w:ind w:left="2160" w:hanging="360"/>
      </w:pPr>
      <w:rPr>
        <w:rFonts w:ascii="Wingdings" w:hAnsi="Wingdings" w:hint="default"/>
      </w:rPr>
    </w:lvl>
    <w:lvl w:ilvl="3" w:tplc="66FE7C06" w:tentative="1">
      <w:start w:val="1"/>
      <w:numFmt w:val="bullet"/>
      <w:lvlText w:val=""/>
      <w:lvlJc w:val="left"/>
      <w:pPr>
        <w:ind w:left="2880" w:hanging="360"/>
      </w:pPr>
      <w:rPr>
        <w:rFonts w:ascii="Symbol" w:hAnsi="Symbol" w:hint="default"/>
      </w:rPr>
    </w:lvl>
    <w:lvl w:ilvl="4" w:tplc="5838CAB0" w:tentative="1">
      <w:start w:val="1"/>
      <w:numFmt w:val="bullet"/>
      <w:lvlText w:val="o"/>
      <w:lvlJc w:val="left"/>
      <w:pPr>
        <w:ind w:left="3600" w:hanging="360"/>
      </w:pPr>
      <w:rPr>
        <w:rFonts w:ascii="Courier New" w:hAnsi="Courier New" w:cs="Courier New" w:hint="default"/>
      </w:rPr>
    </w:lvl>
    <w:lvl w:ilvl="5" w:tplc="62B2D4DA" w:tentative="1">
      <w:start w:val="1"/>
      <w:numFmt w:val="bullet"/>
      <w:lvlText w:val=""/>
      <w:lvlJc w:val="left"/>
      <w:pPr>
        <w:ind w:left="4320" w:hanging="360"/>
      </w:pPr>
      <w:rPr>
        <w:rFonts w:ascii="Wingdings" w:hAnsi="Wingdings" w:hint="default"/>
      </w:rPr>
    </w:lvl>
    <w:lvl w:ilvl="6" w:tplc="25FC9F3A" w:tentative="1">
      <w:start w:val="1"/>
      <w:numFmt w:val="bullet"/>
      <w:lvlText w:val=""/>
      <w:lvlJc w:val="left"/>
      <w:pPr>
        <w:ind w:left="5040" w:hanging="360"/>
      </w:pPr>
      <w:rPr>
        <w:rFonts w:ascii="Symbol" w:hAnsi="Symbol" w:hint="default"/>
      </w:rPr>
    </w:lvl>
    <w:lvl w:ilvl="7" w:tplc="188C3A00" w:tentative="1">
      <w:start w:val="1"/>
      <w:numFmt w:val="bullet"/>
      <w:lvlText w:val="o"/>
      <w:lvlJc w:val="left"/>
      <w:pPr>
        <w:ind w:left="5760" w:hanging="360"/>
      </w:pPr>
      <w:rPr>
        <w:rFonts w:ascii="Courier New" w:hAnsi="Courier New" w:cs="Courier New" w:hint="default"/>
      </w:rPr>
    </w:lvl>
    <w:lvl w:ilvl="8" w:tplc="8F4A8408" w:tentative="1">
      <w:start w:val="1"/>
      <w:numFmt w:val="bullet"/>
      <w:lvlText w:val=""/>
      <w:lvlJc w:val="left"/>
      <w:pPr>
        <w:ind w:left="6480" w:hanging="360"/>
      </w:pPr>
      <w:rPr>
        <w:rFonts w:ascii="Wingdings" w:hAnsi="Wingdings" w:hint="default"/>
      </w:rPr>
    </w:lvl>
  </w:abstractNum>
  <w:abstractNum w:abstractNumId="19" w15:restartNumberingAfterBreak="0">
    <w:nsid w:val="19521C10"/>
    <w:multiLevelType w:val="hybridMultilevel"/>
    <w:tmpl w:val="48B84C92"/>
    <w:lvl w:ilvl="0" w:tplc="34D65974">
      <w:start w:val="1"/>
      <w:numFmt w:val="decimal"/>
      <w:lvlText w:val="%1."/>
      <w:lvlJc w:val="left"/>
      <w:pPr>
        <w:ind w:left="1080" w:hanging="360"/>
      </w:pPr>
      <w:rPr>
        <w:rFonts w:cs="Times New Roman" w:hint="default"/>
      </w:rPr>
    </w:lvl>
    <w:lvl w:ilvl="1" w:tplc="04180019">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15:restartNumberingAfterBreak="0">
    <w:nsid w:val="1A124E8C"/>
    <w:multiLevelType w:val="hybridMultilevel"/>
    <w:tmpl w:val="44BC6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311007"/>
    <w:multiLevelType w:val="multilevel"/>
    <w:tmpl w:val="152238F2"/>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pStyle w:val="ListNumber1Level2"/>
      <w:lvlText w:val="(%2)"/>
      <w:lvlJc w:val="left"/>
      <w:pPr>
        <w:tabs>
          <w:tab w:val="num" w:pos="2619"/>
        </w:tabs>
        <w:ind w:left="2619" w:hanging="708"/>
      </w:pPr>
      <w:rPr>
        <w:rFonts w:cs="Times New Roman"/>
      </w:rPr>
    </w:lvl>
    <w:lvl w:ilvl="2">
      <w:start w:val="1"/>
      <w:numFmt w:val="bullet"/>
      <w:pStyle w:val="ListNumber1Level3"/>
      <w:lvlText w:val="–"/>
      <w:lvlJc w:val="left"/>
      <w:pPr>
        <w:tabs>
          <w:tab w:val="num" w:pos="3328"/>
        </w:tabs>
        <w:ind w:left="3328" w:hanging="709"/>
      </w:pPr>
      <w:rPr>
        <w:rFonts w:ascii="Times New Roman" w:hAnsi="Times New Roman"/>
      </w:rPr>
    </w:lvl>
    <w:lvl w:ilvl="3">
      <w:start w:val="1"/>
      <w:numFmt w:val="bullet"/>
      <w:pStyle w:val="ListNumber1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2B52E6C"/>
    <w:multiLevelType w:val="hybridMultilevel"/>
    <w:tmpl w:val="36F48B70"/>
    <w:lvl w:ilvl="0" w:tplc="492EF49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pStyle w:val="ListNumber1"/>
      <w:lvlText w:val="(%2)"/>
      <w:lvlJc w:val="left"/>
      <w:pPr>
        <w:tabs>
          <w:tab w:val="num" w:pos="1417"/>
        </w:tabs>
        <w:ind w:left="1417" w:hanging="708"/>
      </w:pPr>
      <w:rPr>
        <w:rFonts w:cs="Times New Roman"/>
      </w:rPr>
    </w:lvl>
    <w:lvl w:ilvl="2">
      <w:start w:val="1"/>
      <w:numFmt w:val="bullet"/>
      <w:pStyle w:val="ListNumber4Level2"/>
      <w:lvlText w:val="–"/>
      <w:lvlJc w:val="left"/>
      <w:pPr>
        <w:tabs>
          <w:tab w:val="num" w:pos="2126"/>
        </w:tabs>
        <w:ind w:left="2126" w:hanging="709"/>
      </w:pPr>
      <w:rPr>
        <w:rFonts w:ascii="Times New Roman" w:hAnsi="Times New Roman"/>
      </w:rPr>
    </w:lvl>
    <w:lvl w:ilvl="3">
      <w:start w:val="1"/>
      <w:numFmt w:val="bullet"/>
      <w:pStyle w:val="ListNumber4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8C36C78"/>
    <w:multiLevelType w:val="hybridMultilevel"/>
    <w:tmpl w:val="21AC08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B75631B"/>
    <w:multiLevelType w:val="singleLevel"/>
    <w:tmpl w:val="A4DC141A"/>
    <w:lvl w:ilvl="0">
      <w:start w:val="1"/>
      <w:numFmt w:val="bullet"/>
      <w:pStyle w:val="Contact"/>
      <w:lvlText w:val=""/>
      <w:lvlJc w:val="left"/>
      <w:pPr>
        <w:tabs>
          <w:tab w:val="num" w:pos="765"/>
        </w:tabs>
        <w:ind w:left="765" w:hanging="283"/>
      </w:pPr>
      <w:rPr>
        <w:rFonts w:ascii="Symbol" w:hAnsi="Symbol"/>
      </w:rPr>
    </w:lvl>
  </w:abstractNum>
  <w:abstractNum w:abstractNumId="27"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CD0761D"/>
    <w:multiLevelType w:val="hybridMultilevel"/>
    <w:tmpl w:val="AB8CC290"/>
    <w:lvl w:ilvl="0" w:tplc="BE30F19E">
      <w:start w:val="1"/>
      <w:numFmt w:val="bullet"/>
      <w:pStyle w:val="BulletInTable"/>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30530F53"/>
    <w:multiLevelType w:val="multilevel"/>
    <w:tmpl w:val="25D81534"/>
    <w:lvl w:ilvl="0">
      <w:start w:val="1"/>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15F4457"/>
    <w:multiLevelType w:val="multilevel"/>
    <w:tmpl w:val="1F127BF2"/>
    <w:styleLink w:val="WW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358B6119"/>
    <w:multiLevelType w:val="multilevel"/>
    <w:tmpl w:val="A8BA546C"/>
    <w:lvl w:ilvl="0">
      <w:start w:val="1"/>
      <w:numFmt w:val="decimal"/>
      <w:pStyle w:val="ListDash4"/>
      <w:lvlText w:val="(%1)"/>
      <w:lvlJc w:val="left"/>
      <w:pPr>
        <w:tabs>
          <w:tab w:val="num" w:pos="1191"/>
        </w:tabs>
        <w:ind w:left="1191" w:hanging="709"/>
      </w:pPr>
      <w:rPr>
        <w:rFonts w:cs="Times New Roman"/>
      </w:rPr>
    </w:lvl>
    <w:lvl w:ilvl="1">
      <w:start w:val="1"/>
      <w:numFmt w:val="lowerLetter"/>
      <w:pStyle w:val="ListNumberLevel2"/>
      <w:lvlText w:val="(%2)"/>
      <w:lvlJc w:val="left"/>
      <w:pPr>
        <w:tabs>
          <w:tab w:val="num" w:pos="1899"/>
        </w:tabs>
        <w:ind w:left="1899" w:hanging="708"/>
      </w:pPr>
      <w:rPr>
        <w:rFonts w:cs="Times New Roman"/>
      </w:rPr>
    </w:lvl>
    <w:lvl w:ilvl="2">
      <w:start w:val="1"/>
      <w:numFmt w:val="bullet"/>
      <w:pStyle w:val="ListNumberLevel3"/>
      <w:lvlText w:val="–"/>
      <w:lvlJc w:val="left"/>
      <w:pPr>
        <w:tabs>
          <w:tab w:val="num" w:pos="2608"/>
        </w:tabs>
        <w:ind w:left="2608" w:hanging="709"/>
      </w:pPr>
      <w:rPr>
        <w:rFonts w:ascii="Times New Roman" w:hAnsi="Times New Roman"/>
      </w:rPr>
    </w:lvl>
    <w:lvl w:ilvl="3">
      <w:start w:val="1"/>
      <w:numFmt w:val="bullet"/>
      <w:pStyle w:val="ListNumber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3AA21754"/>
    <w:multiLevelType w:val="multilevel"/>
    <w:tmpl w:val="6D58323C"/>
    <w:styleLink w:val="WWNum30"/>
    <w:lvl w:ilvl="0">
      <w:numFmt w:val="bullet"/>
      <w:lvlText w:val="-"/>
      <w:lvlJc w:val="left"/>
      <w:rPr>
        <w:rFonts w:ascii="Times New Roman" w:eastAsia="Times New Roman" w:hAnsi="Times New Roman"/>
      </w:rPr>
    </w:lvl>
    <w:lvl w:ilvl="1">
      <w:numFmt w:val="bullet"/>
      <w:lvlText w:val=""/>
      <w:lvlJc w:val="left"/>
      <w:rPr>
        <w:rFonts w:ascii="Symbol" w:eastAsia="Times New Roman"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3BE21A26"/>
    <w:multiLevelType w:val="hybridMultilevel"/>
    <w:tmpl w:val="9EE2F270"/>
    <w:lvl w:ilvl="0" w:tplc="D344561A">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F00E18"/>
    <w:multiLevelType w:val="singleLevel"/>
    <w:tmpl w:val="4E1A982C"/>
    <w:lvl w:ilvl="0">
      <w:start w:val="1"/>
      <w:numFmt w:val="bullet"/>
      <w:pStyle w:val="heading2plain"/>
      <w:lvlText w:val=""/>
      <w:lvlJc w:val="left"/>
      <w:pPr>
        <w:tabs>
          <w:tab w:val="num" w:pos="283"/>
        </w:tabs>
        <w:ind w:left="283" w:hanging="283"/>
      </w:pPr>
      <w:rPr>
        <w:rFonts w:ascii="Symbol" w:hAnsi="Symbol"/>
      </w:rPr>
    </w:lvl>
  </w:abstractNum>
  <w:abstractNum w:abstractNumId="36" w15:restartNumberingAfterBreak="0">
    <w:nsid w:val="3D9300EE"/>
    <w:multiLevelType w:val="multilevel"/>
    <w:tmpl w:val="0A14E536"/>
    <w:lvl w:ilvl="0">
      <w:start w:val="1"/>
      <w:numFmt w:val="decimal"/>
      <w:lvlText w:val="%1."/>
      <w:lvlJc w:val="left"/>
      <w:pPr>
        <w:ind w:left="360" w:hanging="360"/>
      </w:pPr>
    </w:lvl>
    <w:lvl w:ilvl="1">
      <w:start w:val="1"/>
      <w:numFmt w:val="decimal"/>
      <w:pStyle w:val="1bullmetonr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7E627C"/>
    <w:multiLevelType w:val="multilevel"/>
    <w:tmpl w:val="D612EE5E"/>
    <w:styleLink w:val="WWNum4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45016C0A"/>
    <w:multiLevelType w:val="multilevel"/>
    <w:tmpl w:val="000E99DC"/>
    <w:styleLink w:val="WWNum2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6113D4F"/>
    <w:multiLevelType w:val="singleLevel"/>
    <w:tmpl w:val="A3323CB8"/>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465728AA"/>
    <w:multiLevelType w:val="hybridMultilevel"/>
    <w:tmpl w:val="AC362868"/>
    <w:lvl w:ilvl="0" w:tplc="B8A64230">
      <w:start w:val="3"/>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4E5F53"/>
    <w:multiLevelType w:val="hybridMultilevel"/>
    <w:tmpl w:val="2DB85E4A"/>
    <w:lvl w:ilvl="0" w:tplc="04090007">
      <w:start w:val="1"/>
      <w:numFmt w:val="bullet"/>
      <w:lvlText w:val=""/>
      <w:lvlPicBulletId w:val="0"/>
      <w:lvlJc w:val="left"/>
      <w:pPr>
        <w:ind w:left="720" w:hanging="360"/>
      </w:pPr>
      <w:rPr>
        <w:rFonts w:ascii="Symbol" w:hAnsi="Symbol" w:hint="default"/>
      </w:rPr>
    </w:lvl>
    <w:lvl w:ilvl="1" w:tplc="CE1EF28E">
      <w:start w:val="8"/>
      <w:numFmt w:val="bullet"/>
      <w:lvlText w:val="•"/>
      <w:lvlJc w:val="left"/>
      <w:pPr>
        <w:ind w:left="1785" w:hanging="705"/>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A68330E"/>
    <w:multiLevelType w:val="hybridMultilevel"/>
    <w:tmpl w:val="DEEEEC6C"/>
    <w:lvl w:ilvl="0" w:tplc="7F8A7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5E06F6"/>
    <w:multiLevelType w:val="multilevel"/>
    <w:tmpl w:val="65F037BA"/>
    <w:styleLink w:val="WWNum4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54D10AB0"/>
    <w:multiLevelType w:val="singleLevel"/>
    <w:tmpl w:val="5B50620E"/>
    <w:lvl w:ilvl="0">
      <w:start w:val="1"/>
      <w:numFmt w:val="bullet"/>
      <w:pStyle w:val="ListDash3"/>
      <w:lvlText w:val="–"/>
      <w:lvlJc w:val="left"/>
      <w:pPr>
        <w:tabs>
          <w:tab w:val="num" w:pos="1485"/>
        </w:tabs>
        <w:ind w:left="1485" w:hanging="283"/>
      </w:pPr>
      <w:rPr>
        <w:rFonts w:ascii="Times New Roman" w:hAnsi="Times New Roman"/>
      </w:rPr>
    </w:lvl>
  </w:abstractNum>
  <w:abstractNum w:abstractNumId="45" w15:restartNumberingAfterBreak="0">
    <w:nsid w:val="5E0D6286"/>
    <w:multiLevelType w:val="singleLevel"/>
    <w:tmpl w:val="B0567122"/>
    <w:lvl w:ilvl="0">
      <w:start w:val="1"/>
      <w:numFmt w:val="bullet"/>
      <w:pStyle w:val="ListDash1"/>
      <w:lvlText w:val="–"/>
      <w:lvlJc w:val="left"/>
      <w:pPr>
        <w:tabs>
          <w:tab w:val="num" w:pos="1485"/>
        </w:tabs>
        <w:ind w:left="1485" w:hanging="283"/>
      </w:pPr>
      <w:rPr>
        <w:rFonts w:ascii="Times New Roman" w:hAnsi="Times New Roman"/>
      </w:rPr>
    </w:lvl>
  </w:abstractNum>
  <w:abstractNum w:abstractNumId="46" w15:restartNumberingAfterBreak="0">
    <w:nsid w:val="5F3961BE"/>
    <w:multiLevelType w:val="multilevel"/>
    <w:tmpl w:val="68BEB42A"/>
    <w:styleLink w:val="Bullets-a"/>
    <w:lvl w:ilvl="0">
      <w:start w:val="1"/>
      <w:numFmt w:val="lowerLetter"/>
      <w:lvlText w:val="%1)"/>
      <w:lvlJc w:val="left"/>
      <w:pPr>
        <w:tabs>
          <w:tab w:val="num" w:pos="2835"/>
        </w:tabs>
        <w:ind w:left="2835" w:hanging="567"/>
      </w:pPr>
      <w:rPr>
        <w:rFonts w:ascii="Palatino Linotype" w:hAnsi="Palatino Linotype" w:cs="Times New Roman" w:hint="default"/>
        <w:color w:val="1B4089"/>
        <w:sz w:val="20"/>
      </w:rPr>
    </w:lvl>
    <w:lvl w:ilvl="1">
      <w:start w:val="1"/>
      <w:numFmt w:val="lowerLetter"/>
      <w:lvlText w:val="%2."/>
      <w:lvlJc w:val="left"/>
      <w:pPr>
        <w:tabs>
          <w:tab w:val="num" w:pos="3260"/>
        </w:tabs>
        <w:ind w:left="3260" w:hanging="425"/>
      </w:pPr>
      <w:rPr>
        <w:rFonts w:cs="Times New Roman" w:hint="default"/>
        <w:color w:val="1B4089"/>
      </w:rPr>
    </w:lvl>
    <w:lvl w:ilvl="2">
      <w:start w:val="1"/>
      <w:numFmt w:val="lowerRoman"/>
      <w:lvlText w:val="%3."/>
      <w:lvlJc w:val="left"/>
      <w:pPr>
        <w:tabs>
          <w:tab w:val="num" w:pos="3544"/>
        </w:tabs>
        <w:ind w:left="3544" w:hanging="284"/>
      </w:pPr>
      <w:rPr>
        <w:rFonts w:cs="Times New Roman" w:hint="default"/>
        <w:color w:val="1B4089"/>
        <w:sz w:val="18"/>
      </w:rPr>
    </w:lvl>
    <w:lvl w:ilvl="3">
      <w:start w:val="1"/>
      <w:numFmt w:val="lowerLetter"/>
      <w:lvlText w:val="%4)"/>
      <w:lvlJc w:val="left"/>
      <w:pPr>
        <w:tabs>
          <w:tab w:val="num" w:pos="2835"/>
        </w:tabs>
        <w:ind w:left="2835" w:hanging="567"/>
      </w:pPr>
      <w:rPr>
        <w:rFonts w:cs="Times New Roman" w:hint="default"/>
        <w:color w:val="1B4089"/>
      </w:rPr>
    </w:lvl>
    <w:lvl w:ilvl="4">
      <w:start w:val="1"/>
      <w:numFmt w:val="lowerLetter"/>
      <w:lvlText w:val="%5."/>
      <w:lvlJc w:val="left"/>
      <w:pPr>
        <w:tabs>
          <w:tab w:val="num" w:pos="3260"/>
        </w:tabs>
        <w:ind w:left="3260" w:hanging="425"/>
      </w:pPr>
      <w:rPr>
        <w:rFonts w:cs="Times New Roman" w:hint="default"/>
        <w:color w:val="1B4089"/>
      </w:rPr>
    </w:lvl>
    <w:lvl w:ilvl="5">
      <w:start w:val="1"/>
      <w:numFmt w:val="lowerRoman"/>
      <w:lvlText w:val="%6."/>
      <w:lvlJc w:val="left"/>
      <w:pPr>
        <w:tabs>
          <w:tab w:val="num" w:pos="3544"/>
        </w:tabs>
        <w:ind w:left="3544" w:hanging="284"/>
      </w:pPr>
      <w:rPr>
        <w:rFonts w:cs="Times New Roman" w:hint="default"/>
        <w:color w:val="1B4089"/>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057433F"/>
    <w:multiLevelType w:val="singleLevel"/>
    <w:tmpl w:val="3D5ECD48"/>
    <w:lvl w:ilvl="0">
      <w:start w:val="1"/>
      <w:numFmt w:val="bullet"/>
      <w:pStyle w:val="ListDash"/>
      <w:lvlText w:val="–"/>
      <w:lvlJc w:val="left"/>
      <w:pPr>
        <w:tabs>
          <w:tab w:val="num" w:pos="765"/>
        </w:tabs>
        <w:ind w:left="765" w:hanging="283"/>
      </w:pPr>
      <w:rPr>
        <w:rFonts w:ascii="Times New Roman" w:hAnsi="Times New Roman"/>
      </w:rPr>
    </w:lvl>
  </w:abstractNum>
  <w:abstractNum w:abstractNumId="48" w15:restartNumberingAfterBreak="0">
    <w:nsid w:val="647B0625"/>
    <w:multiLevelType w:val="multilevel"/>
    <w:tmpl w:val="C396F832"/>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65CD2E14"/>
    <w:multiLevelType w:val="hybridMultilevel"/>
    <w:tmpl w:val="AB5A4580"/>
    <w:lvl w:ilvl="0" w:tplc="0409000F">
      <w:start w:val="1"/>
      <w:numFmt w:val="bullet"/>
      <w:pStyle w:val="Style3"/>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0" w15:restartNumberingAfterBreak="0">
    <w:nsid w:val="662431D9"/>
    <w:multiLevelType w:val="hybridMultilevel"/>
    <w:tmpl w:val="10D4FCA2"/>
    <w:lvl w:ilvl="0" w:tplc="0409000F">
      <w:start w:val="1"/>
      <w:numFmt w:val="lowerLetter"/>
      <w:lvlText w:val="%1)"/>
      <w:lvlJc w:val="left"/>
      <w:pPr>
        <w:tabs>
          <w:tab w:val="num" w:pos="720"/>
        </w:tabs>
        <w:ind w:left="720" w:hanging="360"/>
      </w:pPr>
      <w:rPr>
        <w:rFonts w:cs="Times New Roman"/>
      </w:rPr>
    </w:lvl>
    <w:lvl w:ilvl="1" w:tplc="04090019">
      <w:start w:val="2"/>
      <w:numFmt w:val="bullet"/>
      <w:lvlText w:val="-"/>
      <w:lvlJc w:val="left"/>
      <w:pPr>
        <w:tabs>
          <w:tab w:val="num" w:pos="1440"/>
        </w:tabs>
        <w:ind w:left="144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15:restartNumberingAfterBreak="0">
    <w:nsid w:val="674043F7"/>
    <w:multiLevelType w:val="multilevel"/>
    <w:tmpl w:val="67CA4B8E"/>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94C5D8F"/>
    <w:multiLevelType w:val="hybridMultilevel"/>
    <w:tmpl w:val="72E2E48E"/>
    <w:lvl w:ilvl="0" w:tplc="FACE50A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6BFD1CB3"/>
    <w:multiLevelType w:val="multilevel"/>
    <w:tmpl w:val="53D6B282"/>
    <w:styleLink w:val="Bullets-normal"/>
    <w:lvl w:ilvl="0">
      <w:start w:val="1"/>
      <w:numFmt w:val="bullet"/>
      <w:lvlText w:val=""/>
      <w:lvlJc w:val="left"/>
      <w:pPr>
        <w:tabs>
          <w:tab w:val="num" w:pos="2835"/>
        </w:tabs>
        <w:ind w:left="2835" w:hanging="567"/>
      </w:pPr>
      <w:rPr>
        <w:rFonts w:ascii="Symbol" w:hAnsi="Symbol" w:hint="default"/>
        <w:color w:val="1B4089"/>
        <w:sz w:val="20"/>
      </w:rPr>
    </w:lvl>
    <w:lvl w:ilvl="1">
      <w:start w:val="1"/>
      <w:numFmt w:val="bullet"/>
      <w:lvlText w:val="-"/>
      <w:lvlJc w:val="left"/>
      <w:pPr>
        <w:tabs>
          <w:tab w:val="num" w:pos="3260"/>
        </w:tabs>
        <w:ind w:left="3260" w:hanging="425"/>
      </w:pPr>
      <w:rPr>
        <w:rFonts w:ascii="Arial" w:hAnsi="Arial" w:hint="default"/>
        <w:color w:val="1B4089"/>
        <w:sz w:val="20"/>
      </w:rPr>
    </w:lvl>
    <w:lvl w:ilvl="2">
      <w:start w:val="1"/>
      <w:numFmt w:val="bullet"/>
      <w:lvlText w:val="o"/>
      <w:lvlJc w:val="left"/>
      <w:pPr>
        <w:tabs>
          <w:tab w:val="num" w:pos="3544"/>
        </w:tabs>
        <w:ind w:left="3544" w:hanging="284"/>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E90271"/>
    <w:multiLevelType w:val="multilevel"/>
    <w:tmpl w:val="F0A8EA36"/>
    <w:lvl w:ilvl="0">
      <w:start w:val="3"/>
      <w:numFmt w:val="decimal"/>
      <w:pStyle w:val="Para1"/>
      <w:lvlText w:val="%1"/>
      <w:lvlJc w:val="left"/>
      <w:pPr>
        <w:tabs>
          <w:tab w:val="num" w:pos="360"/>
        </w:tabs>
      </w:pPr>
      <w:rPr>
        <w:rFonts w:cs="Times New Roman"/>
        <w:b w:val="0"/>
        <w:i w:val="0"/>
        <w:strike w:val="0"/>
        <w:dstrike w:val="0"/>
        <w:u w:val="none"/>
        <w:effect w:val="none"/>
      </w:rPr>
    </w:lvl>
    <w:lvl w:ilvl="1">
      <w:start w:val="1"/>
      <w:numFmt w:val="decimal"/>
      <w:pStyle w:val="Para2"/>
      <w:lvlText w:val="%1b.%2."/>
      <w:lvlJc w:val="left"/>
      <w:pPr>
        <w:tabs>
          <w:tab w:val="num" w:pos="720"/>
        </w:tabs>
      </w:pPr>
      <w:rPr>
        <w:rFonts w:cs="Times New Roman"/>
      </w:rPr>
    </w:lvl>
    <w:lvl w:ilvl="2">
      <w:start w:val="1"/>
      <w:numFmt w:val="decimal"/>
      <w:pStyle w:val="Para3"/>
      <w:lvlText w:val="%1a.%2.%3."/>
      <w:lvlJc w:val="left"/>
      <w:pPr>
        <w:tabs>
          <w:tab w:val="num" w:pos="1080"/>
        </w:tabs>
      </w:pPr>
      <w:rPr>
        <w:rFonts w:cs="Times New Roman"/>
      </w:rPr>
    </w:lvl>
    <w:lvl w:ilvl="3">
      <w:start w:val="1"/>
      <w:numFmt w:val="lowerLetter"/>
      <w:pStyle w:val="Para4"/>
      <w:lvlText w:val="%4)"/>
      <w:lvlJc w:val="left"/>
      <w:pPr>
        <w:tabs>
          <w:tab w:val="num" w:pos="454"/>
        </w:tabs>
        <w:ind w:left="454" w:hanging="454"/>
      </w:pPr>
      <w:rPr>
        <w:rFonts w:cs="Times New Roman"/>
      </w:rPr>
    </w:lvl>
    <w:lvl w:ilvl="4">
      <w:start w:val="1"/>
      <w:numFmt w:val="lowerRoman"/>
      <w:pStyle w:val="Para5"/>
      <w:lvlText w:val="%5)"/>
      <w:lvlJc w:val="left"/>
      <w:pPr>
        <w:tabs>
          <w:tab w:val="num" w:pos="1174"/>
        </w:tabs>
        <w:ind w:left="851" w:hanging="397"/>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55" w15:restartNumberingAfterBreak="0">
    <w:nsid w:val="702C26F8"/>
    <w:multiLevelType w:val="hybridMultilevel"/>
    <w:tmpl w:val="7508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AA72F1"/>
    <w:multiLevelType w:val="hybridMultilevel"/>
    <w:tmpl w:val="B13A6C8A"/>
    <w:lvl w:ilvl="0" w:tplc="576433EC">
      <w:start w:val="1"/>
      <w:numFmt w:val="lowerLetter"/>
      <w:lvlText w:val="%1)"/>
      <w:lvlJc w:val="left"/>
      <w:pPr>
        <w:tabs>
          <w:tab w:val="num" w:pos="720"/>
        </w:tabs>
        <w:ind w:left="720" w:hanging="360"/>
      </w:pPr>
      <w:rPr>
        <w:rFonts w:cs="Times New Roman"/>
      </w:rPr>
    </w:lvl>
    <w:lvl w:ilvl="1" w:tplc="6DA4C5D4">
      <w:start w:val="1"/>
      <w:numFmt w:val="decimal"/>
      <w:lvlText w:val="%2."/>
      <w:lvlJc w:val="left"/>
      <w:pPr>
        <w:tabs>
          <w:tab w:val="num" w:pos="1440"/>
        </w:tabs>
        <w:ind w:left="1440" w:hanging="360"/>
      </w:pPr>
      <w:rPr>
        <w:rFonts w:cs="Times New Roman"/>
      </w:rPr>
    </w:lvl>
    <w:lvl w:ilvl="2" w:tplc="03A428FC">
      <w:start w:val="1"/>
      <w:numFmt w:val="decimal"/>
      <w:lvlText w:val="%3."/>
      <w:lvlJc w:val="left"/>
      <w:pPr>
        <w:tabs>
          <w:tab w:val="num" w:pos="2160"/>
        </w:tabs>
        <w:ind w:left="2160" w:hanging="360"/>
      </w:pPr>
      <w:rPr>
        <w:rFonts w:cs="Times New Roman"/>
      </w:rPr>
    </w:lvl>
    <w:lvl w:ilvl="3" w:tplc="B9F22C6C">
      <w:start w:val="1"/>
      <w:numFmt w:val="decimal"/>
      <w:lvlText w:val="%4."/>
      <w:lvlJc w:val="left"/>
      <w:pPr>
        <w:tabs>
          <w:tab w:val="num" w:pos="2880"/>
        </w:tabs>
        <w:ind w:left="2880" w:hanging="360"/>
      </w:pPr>
      <w:rPr>
        <w:rFonts w:cs="Times New Roman"/>
      </w:rPr>
    </w:lvl>
    <w:lvl w:ilvl="4" w:tplc="A342AD5E">
      <w:start w:val="1"/>
      <w:numFmt w:val="decimal"/>
      <w:lvlText w:val="%5."/>
      <w:lvlJc w:val="left"/>
      <w:pPr>
        <w:tabs>
          <w:tab w:val="num" w:pos="3600"/>
        </w:tabs>
        <w:ind w:left="3600" w:hanging="360"/>
      </w:pPr>
      <w:rPr>
        <w:rFonts w:cs="Times New Roman"/>
      </w:rPr>
    </w:lvl>
    <w:lvl w:ilvl="5" w:tplc="6F244F72">
      <w:start w:val="1"/>
      <w:numFmt w:val="decimal"/>
      <w:lvlText w:val="%6."/>
      <w:lvlJc w:val="left"/>
      <w:pPr>
        <w:tabs>
          <w:tab w:val="num" w:pos="4320"/>
        </w:tabs>
        <w:ind w:left="4320" w:hanging="360"/>
      </w:pPr>
      <w:rPr>
        <w:rFonts w:cs="Times New Roman"/>
      </w:rPr>
    </w:lvl>
    <w:lvl w:ilvl="6" w:tplc="51D6CF72">
      <w:start w:val="1"/>
      <w:numFmt w:val="decimal"/>
      <w:lvlText w:val="%7."/>
      <w:lvlJc w:val="left"/>
      <w:pPr>
        <w:tabs>
          <w:tab w:val="num" w:pos="5040"/>
        </w:tabs>
        <w:ind w:left="5040" w:hanging="360"/>
      </w:pPr>
      <w:rPr>
        <w:rFonts w:cs="Times New Roman"/>
      </w:rPr>
    </w:lvl>
    <w:lvl w:ilvl="7" w:tplc="D6AE833E">
      <w:start w:val="1"/>
      <w:numFmt w:val="decimal"/>
      <w:lvlText w:val="%8."/>
      <w:lvlJc w:val="left"/>
      <w:pPr>
        <w:tabs>
          <w:tab w:val="num" w:pos="5760"/>
        </w:tabs>
        <w:ind w:left="5760" w:hanging="360"/>
      </w:pPr>
      <w:rPr>
        <w:rFonts w:cs="Times New Roman"/>
      </w:rPr>
    </w:lvl>
    <w:lvl w:ilvl="8" w:tplc="451A6FC6">
      <w:start w:val="1"/>
      <w:numFmt w:val="decimal"/>
      <w:lvlText w:val="%9."/>
      <w:lvlJc w:val="left"/>
      <w:pPr>
        <w:tabs>
          <w:tab w:val="num" w:pos="6480"/>
        </w:tabs>
        <w:ind w:left="6480" w:hanging="360"/>
      </w:pPr>
      <w:rPr>
        <w:rFonts w:cs="Times New Roman"/>
      </w:rPr>
    </w:lvl>
  </w:abstractNum>
  <w:abstractNum w:abstractNumId="57"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548096D"/>
    <w:multiLevelType w:val="multilevel"/>
    <w:tmpl w:val="586A355E"/>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72E6794"/>
    <w:multiLevelType w:val="hybridMultilevel"/>
    <w:tmpl w:val="C3AC2F84"/>
    <w:lvl w:ilvl="0" w:tplc="8F948DFA">
      <w:start w:val="1"/>
      <w:numFmt w:val="bullet"/>
      <w:lvlText w:val=""/>
      <w:lvlJc w:val="left"/>
      <w:pPr>
        <w:ind w:left="720" w:hanging="360"/>
      </w:pPr>
      <w:rPr>
        <w:rFonts w:ascii="Symbol" w:hAnsi="Symbol" w:hint="default"/>
      </w:rPr>
    </w:lvl>
    <w:lvl w:ilvl="1" w:tplc="134004B0" w:tentative="1">
      <w:start w:val="1"/>
      <w:numFmt w:val="bullet"/>
      <w:lvlText w:val="o"/>
      <w:lvlJc w:val="left"/>
      <w:pPr>
        <w:ind w:left="1440" w:hanging="360"/>
      </w:pPr>
      <w:rPr>
        <w:rFonts w:ascii="Courier New" w:hAnsi="Courier New" w:cs="Courier New" w:hint="default"/>
      </w:rPr>
    </w:lvl>
    <w:lvl w:ilvl="2" w:tplc="236A1CE0" w:tentative="1">
      <w:start w:val="1"/>
      <w:numFmt w:val="bullet"/>
      <w:lvlText w:val=""/>
      <w:lvlJc w:val="left"/>
      <w:pPr>
        <w:ind w:left="2160" w:hanging="360"/>
      </w:pPr>
      <w:rPr>
        <w:rFonts w:ascii="Wingdings" w:hAnsi="Wingdings" w:hint="default"/>
      </w:rPr>
    </w:lvl>
    <w:lvl w:ilvl="3" w:tplc="0DB64042" w:tentative="1">
      <w:start w:val="1"/>
      <w:numFmt w:val="bullet"/>
      <w:lvlText w:val=""/>
      <w:lvlJc w:val="left"/>
      <w:pPr>
        <w:ind w:left="2880" w:hanging="360"/>
      </w:pPr>
      <w:rPr>
        <w:rFonts w:ascii="Symbol" w:hAnsi="Symbol" w:hint="default"/>
      </w:rPr>
    </w:lvl>
    <w:lvl w:ilvl="4" w:tplc="74B6FAEA" w:tentative="1">
      <w:start w:val="1"/>
      <w:numFmt w:val="bullet"/>
      <w:lvlText w:val="o"/>
      <w:lvlJc w:val="left"/>
      <w:pPr>
        <w:ind w:left="3600" w:hanging="360"/>
      </w:pPr>
      <w:rPr>
        <w:rFonts w:ascii="Courier New" w:hAnsi="Courier New" w:cs="Courier New" w:hint="default"/>
      </w:rPr>
    </w:lvl>
    <w:lvl w:ilvl="5" w:tplc="7B446848" w:tentative="1">
      <w:start w:val="1"/>
      <w:numFmt w:val="bullet"/>
      <w:lvlText w:val=""/>
      <w:lvlJc w:val="left"/>
      <w:pPr>
        <w:ind w:left="4320" w:hanging="360"/>
      </w:pPr>
      <w:rPr>
        <w:rFonts w:ascii="Wingdings" w:hAnsi="Wingdings" w:hint="default"/>
      </w:rPr>
    </w:lvl>
    <w:lvl w:ilvl="6" w:tplc="000E7778" w:tentative="1">
      <w:start w:val="1"/>
      <w:numFmt w:val="bullet"/>
      <w:lvlText w:val=""/>
      <w:lvlJc w:val="left"/>
      <w:pPr>
        <w:ind w:left="5040" w:hanging="360"/>
      </w:pPr>
      <w:rPr>
        <w:rFonts w:ascii="Symbol" w:hAnsi="Symbol" w:hint="default"/>
      </w:rPr>
    </w:lvl>
    <w:lvl w:ilvl="7" w:tplc="A800A196" w:tentative="1">
      <w:start w:val="1"/>
      <w:numFmt w:val="bullet"/>
      <w:lvlText w:val="o"/>
      <w:lvlJc w:val="left"/>
      <w:pPr>
        <w:ind w:left="5760" w:hanging="360"/>
      </w:pPr>
      <w:rPr>
        <w:rFonts w:ascii="Courier New" w:hAnsi="Courier New" w:cs="Courier New" w:hint="default"/>
      </w:rPr>
    </w:lvl>
    <w:lvl w:ilvl="8" w:tplc="8F3A1AC8" w:tentative="1">
      <w:start w:val="1"/>
      <w:numFmt w:val="bullet"/>
      <w:lvlText w:val=""/>
      <w:lvlJc w:val="left"/>
      <w:pPr>
        <w:ind w:left="6480" w:hanging="360"/>
      </w:pPr>
      <w:rPr>
        <w:rFonts w:ascii="Wingdings" w:hAnsi="Wingdings" w:hint="default"/>
      </w:rPr>
    </w:lvl>
  </w:abstractNum>
  <w:abstractNum w:abstractNumId="60" w15:restartNumberingAfterBreak="0">
    <w:nsid w:val="7A5A1A6E"/>
    <w:multiLevelType w:val="hybridMultilevel"/>
    <w:tmpl w:val="84B0E71E"/>
    <w:lvl w:ilvl="0" w:tplc="E2D82F70">
      <w:start w:val="2"/>
      <w:numFmt w:val="bullet"/>
      <w:lvlText w:val="-"/>
      <w:lvlJc w:val="left"/>
      <w:pPr>
        <w:ind w:left="1004" w:hanging="360"/>
      </w:pPr>
      <w:rPr>
        <w:rFonts w:ascii="Verdana" w:eastAsia="Times New Roman" w:hAnsi="Verdana" w:cs="Times New Roman" w:hint="default"/>
      </w:rPr>
    </w:lvl>
    <w:lvl w:ilvl="1" w:tplc="550401BA">
      <w:start w:val="1"/>
      <w:numFmt w:val="bullet"/>
      <w:lvlText w:val="o"/>
      <w:lvlJc w:val="left"/>
      <w:pPr>
        <w:ind w:left="1724" w:hanging="360"/>
      </w:pPr>
      <w:rPr>
        <w:rFonts w:ascii="Courier New" w:hAnsi="Courier New" w:cs="Courier New" w:hint="default"/>
      </w:rPr>
    </w:lvl>
    <w:lvl w:ilvl="2" w:tplc="8D4C3640" w:tentative="1">
      <w:start w:val="1"/>
      <w:numFmt w:val="bullet"/>
      <w:lvlText w:val=""/>
      <w:lvlJc w:val="left"/>
      <w:pPr>
        <w:ind w:left="2444" w:hanging="360"/>
      </w:pPr>
      <w:rPr>
        <w:rFonts w:ascii="Wingdings" w:hAnsi="Wingdings" w:hint="default"/>
      </w:rPr>
    </w:lvl>
    <w:lvl w:ilvl="3" w:tplc="9FA4C260" w:tentative="1">
      <w:start w:val="1"/>
      <w:numFmt w:val="bullet"/>
      <w:lvlText w:val=""/>
      <w:lvlJc w:val="left"/>
      <w:pPr>
        <w:ind w:left="3164" w:hanging="360"/>
      </w:pPr>
      <w:rPr>
        <w:rFonts w:ascii="Symbol" w:hAnsi="Symbol" w:hint="default"/>
      </w:rPr>
    </w:lvl>
    <w:lvl w:ilvl="4" w:tplc="81B2EE46" w:tentative="1">
      <w:start w:val="1"/>
      <w:numFmt w:val="bullet"/>
      <w:lvlText w:val="o"/>
      <w:lvlJc w:val="left"/>
      <w:pPr>
        <w:ind w:left="3884" w:hanging="360"/>
      </w:pPr>
      <w:rPr>
        <w:rFonts w:ascii="Courier New" w:hAnsi="Courier New" w:cs="Courier New" w:hint="default"/>
      </w:rPr>
    </w:lvl>
    <w:lvl w:ilvl="5" w:tplc="A7085C14" w:tentative="1">
      <w:start w:val="1"/>
      <w:numFmt w:val="bullet"/>
      <w:lvlText w:val=""/>
      <w:lvlJc w:val="left"/>
      <w:pPr>
        <w:ind w:left="4604" w:hanging="360"/>
      </w:pPr>
      <w:rPr>
        <w:rFonts w:ascii="Wingdings" w:hAnsi="Wingdings" w:hint="default"/>
      </w:rPr>
    </w:lvl>
    <w:lvl w:ilvl="6" w:tplc="FF9821B0" w:tentative="1">
      <w:start w:val="1"/>
      <w:numFmt w:val="bullet"/>
      <w:lvlText w:val=""/>
      <w:lvlJc w:val="left"/>
      <w:pPr>
        <w:ind w:left="5324" w:hanging="360"/>
      </w:pPr>
      <w:rPr>
        <w:rFonts w:ascii="Symbol" w:hAnsi="Symbol" w:hint="default"/>
      </w:rPr>
    </w:lvl>
    <w:lvl w:ilvl="7" w:tplc="C0ECA644" w:tentative="1">
      <w:start w:val="1"/>
      <w:numFmt w:val="bullet"/>
      <w:lvlText w:val="o"/>
      <w:lvlJc w:val="left"/>
      <w:pPr>
        <w:ind w:left="6044" w:hanging="360"/>
      </w:pPr>
      <w:rPr>
        <w:rFonts w:ascii="Courier New" w:hAnsi="Courier New" w:cs="Courier New" w:hint="default"/>
      </w:rPr>
    </w:lvl>
    <w:lvl w:ilvl="8" w:tplc="ED6AB6EA" w:tentative="1">
      <w:start w:val="1"/>
      <w:numFmt w:val="bullet"/>
      <w:lvlText w:val=""/>
      <w:lvlJc w:val="left"/>
      <w:pPr>
        <w:ind w:left="6764" w:hanging="360"/>
      </w:pPr>
      <w:rPr>
        <w:rFonts w:ascii="Wingdings" w:hAnsi="Wingdings" w:hint="default"/>
      </w:rPr>
    </w:lvl>
  </w:abstractNum>
  <w:abstractNum w:abstractNumId="61" w15:restartNumberingAfterBreak="0">
    <w:nsid w:val="7C2B58EB"/>
    <w:multiLevelType w:val="hybridMultilevel"/>
    <w:tmpl w:val="D6D42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DB71992"/>
    <w:multiLevelType w:val="hybridMultilevel"/>
    <w:tmpl w:val="51F8220A"/>
    <w:lvl w:ilvl="0" w:tplc="B1BC1728">
      <w:start w:val="1"/>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7EED15F0"/>
    <w:multiLevelType w:val="hybridMultilevel"/>
    <w:tmpl w:val="FA809B0E"/>
    <w:lvl w:ilvl="0" w:tplc="04180001">
      <w:start w:val="1"/>
      <w:numFmt w:val="bullet"/>
      <w:lvlText w:val=""/>
      <w:lvlJc w:val="left"/>
      <w:pPr>
        <w:ind w:left="702" w:hanging="360"/>
      </w:pPr>
      <w:rPr>
        <w:rFonts w:ascii="Symbol" w:hAnsi="Symbol" w:hint="default"/>
      </w:rPr>
    </w:lvl>
    <w:lvl w:ilvl="1" w:tplc="04180003" w:tentative="1">
      <w:start w:val="1"/>
      <w:numFmt w:val="bullet"/>
      <w:lvlText w:val="o"/>
      <w:lvlJc w:val="left"/>
      <w:pPr>
        <w:ind w:left="1422" w:hanging="360"/>
      </w:pPr>
      <w:rPr>
        <w:rFonts w:ascii="Courier New" w:hAnsi="Courier New" w:cs="Courier New" w:hint="default"/>
      </w:rPr>
    </w:lvl>
    <w:lvl w:ilvl="2" w:tplc="04180005" w:tentative="1">
      <w:start w:val="1"/>
      <w:numFmt w:val="bullet"/>
      <w:lvlText w:val=""/>
      <w:lvlJc w:val="left"/>
      <w:pPr>
        <w:ind w:left="2142" w:hanging="360"/>
      </w:pPr>
      <w:rPr>
        <w:rFonts w:ascii="Wingdings" w:hAnsi="Wingdings" w:hint="default"/>
      </w:rPr>
    </w:lvl>
    <w:lvl w:ilvl="3" w:tplc="04180001" w:tentative="1">
      <w:start w:val="1"/>
      <w:numFmt w:val="bullet"/>
      <w:lvlText w:val=""/>
      <w:lvlJc w:val="left"/>
      <w:pPr>
        <w:ind w:left="2862" w:hanging="360"/>
      </w:pPr>
      <w:rPr>
        <w:rFonts w:ascii="Symbol" w:hAnsi="Symbol" w:hint="default"/>
      </w:rPr>
    </w:lvl>
    <w:lvl w:ilvl="4" w:tplc="04180003" w:tentative="1">
      <w:start w:val="1"/>
      <w:numFmt w:val="bullet"/>
      <w:lvlText w:val="o"/>
      <w:lvlJc w:val="left"/>
      <w:pPr>
        <w:ind w:left="3582" w:hanging="360"/>
      </w:pPr>
      <w:rPr>
        <w:rFonts w:ascii="Courier New" w:hAnsi="Courier New" w:cs="Courier New" w:hint="default"/>
      </w:rPr>
    </w:lvl>
    <w:lvl w:ilvl="5" w:tplc="04180005" w:tentative="1">
      <w:start w:val="1"/>
      <w:numFmt w:val="bullet"/>
      <w:lvlText w:val=""/>
      <w:lvlJc w:val="left"/>
      <w:pPr>
        <w:ind w:left="4302" w:hanging="360"/>
      </w:pPr>
      <w:rPr>
        <w:rFonts w:ascii="Wingdings" w:hAnsi="Wingdings" w:hint="default"/>
      </w:rPr>
    </w:lvl>
    <w:lvl w:ilvl="6" w:tplc="04180001" w:tentative="1">
      <w:start w:val="1"/>
      <w:numFmt w:val="bullet"/>
      <w:lvlText w:val=""/>
      <w:lvlJc w:val="left"/>
      <w:pPr>
        <w:ind w:left="5022" w:hanging="360"/>
      </w:pPr>
      <w:rPr>
        <w:rFonts w:ascii="Symbol" w:hAnsi="Symbol" w:hint="default"/>
      </w:rPr>
    </w:lvl>
    <w:lvl w:ilvl="7" w:tplc="04180003" w:tentative="1">
      <w:start w:val="1"/>
      <w:numFmt w:val="bullet"/>
      <w:lvlText w:val="o"/>
      <w:lvlJc w:val="left"/>
      <w:pPr>
        <w:ind w:left="5742" w:hanging="360"/>
      </w:pPr>
      <w:rPr>
        <w:rFonts w:ascii="Courier New" w:hAnsi="Courier New" w:cs="Courier New" w:hint="default"/>
      </w:rPr>
    </w:lvl>
    <w:lvl w:ilvl="8" w:tplc="04180005" w:tentative="1">
      <w:start w:val="1"/>
      <w:numFmt w:val="bullet"/>
      <w:lvlText w:val=""/>
      <w:lvlJc w:val="left"/>
      <w:pPr>
        <w:ind w:left="6462" w:hanging="360"/>
      </w:pPr>
      <w:rPr>
        <w:rFonts w:ascii="Wingdings" w:hAnsi="Wingdings" w:hint="default"/>
      </w:rPr>
    </w:lvl>
  </w:abstractNum>
  <w:num w:numId="1" w16cid:durableId="531694863">
    <w:abstractNumId w:val="14"/>
  </w:num>
  <w:num w:numId="2" w16cid:durableId="847333455">
    <w:abstractNumId w:val="9"/>
  </w:num>
  <w:num w:numId="3" w16cid:durableId="805439442">
    <w:abstractNumId w:val="8"/>
  </w:num>
  <w:num w:numId="4" w16cid:durableId="155418350">
    <w:abstractNumId w:val="3"/>
  </w:num>
  <w:num w:numId="5" w16cid:durableId="2121874110">
    <w:abstractNumId w:val="0"/>
  </w:num>
  <w:num w:numId="6" w16cid:durableId="1703238209">
    <w:abstractNumId w:val="1"/>
  </w:num>
  <w:num w:numId="7" w16cid:durableId="742605245">
    <w:abstractNumId w:val="5"/>
  </w:num>
  <w:num w:numId="8" w16cid:durableId="88891064">
    <w:abstractNumId w:val="7"/>
  </w:num>
  <w:num w:numId="9" w16cid:durableId="1925800330">
    <w:abstractNumId w:val="2"/>
  </w:num>
  <w:num w:numId="10" w16cid:durableId="1493987765">
    <w:abstractNumId w:val="6"/>
  </w:num>
  <w:num w:numId="11" w16cid:durableId="143619669">
    <w:abstractNumId w:val="4"/>
  </w:num>
  <w:num w:numId="12" w16cid:durableId="953485869">
    <w:abstractNumId w:val="35"/>
  </w:num>
  <w:num w:numId="13" w16cid:durableId="1466659524">
    <w:abstractNumId w:val="26"/>
  </w:num>
  <w:num w:numId="14" w16cid:durableId="306277831">
    <w:abstractNumId w:val="47"/>
  </w:num>
  <w:num w:numId="15" w16cid:durableId="759524146">
    <w:abstractNumId w:val="45"/>
  </w:num>
  <w:num w:numId="16" w16cid:durableId="185949098">
    <w:abstractNumId w:val="39"/>
  </w:num>
  <w:num w:numId="17" w16cid:durableId="1824808246">
    <w:abstractNumId w:val="44"/>
  </w:num>
  <w:num w:numId="18" w16cid:durableId="2079402800">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784634">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856989">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55565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357692">
    <w:abstractNumId w:val="5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524099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027734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17990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284973">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4379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3108097">
    <w:abstractNumId w:val="12"/>
  </w:num>
  <w:num w:numId="29" w16cid:durableId="1026834016">
    <w:abstractNumId w:val="19"/>
  </w:num>
  <w:num w:numId="30" w16cid:durableId="714542848">
    <w:abstractNumId w:val="53"/>
  </w:num>
  <w:num w:numId="31" w16cid:durableId="2053192065">
    <w:abstractNumId w:val="46"/>
  </w:num>
  <w:num w:numId="32" w16cid:durableId="659431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587806">
    <w:abstractNumId w:val="63"/>
  </w:num>
  <w:num w:numId="34" w16cid:durableId="1052078682">
    <w:abstractNumId w:val="37"/>
  </w:num>
  <w:num w:numId="35" w16cid:durableId="1207371464">
    <w:abstractNumId w:val="38"/>
  </w:num>
  <w:num w:numId="36" w16cid:durableId="2032871864">
    <w:abstractNumId w:val="43"/>
  </w:num>
  <w:num w:numId="37" w16cid:durableId="1574701847">
    <w:abstractNumId w:val="33"/>
  </w:num>
  <w:num w:numId="38" w16cid:durableId="1878732831">
    <w:abstractNumId w:val="48"/>
  </w:num>
  <w:num w:numId="39" w16cid:durableId="119808062">
    <w:abstractNumId w:val="60"/>
  </w:num>
  <w:num w:numId="40" w16cid:durableId="1789422718">
    <w:abstractNumId w:val="59"/>
  </w:num>
  <w:num w:numId="41" w16cid:durableId="325868036">
    <w:abstractNumId w:val="18"/>
  </w:num>
  <w:num w:numId="42" w16cid:durableId="23871199">
    <w:abstractNumId w:val="31"/>
  </w:num>
  <w:num w:numId="43" w16cid:durableId="149564142">
    <w:abstractNumId w:val="61"/>
  </w:num>
  <w:num w:numId="44" w16cid:durableId="2011712432">
    <w:abstractNumId w:val="25"/>
  </w:num>
  <w:num w:numId="45" w16cid:durableId="1516074850">
    <w:abstractNumId w:val="15"/>
  </w:num>
  <w:num w:numId="46" w16cid:durableId="547838125">
    <w:abstractNumId w:val="42"/>
  </w:num>
  <w:num w:numId="47" w16cid:durableId="2082172284">
    <w:abstractNumId w:val="21"/>
  </w:num>
  <w:num w:numId="48" w16cid:durableId="1124926878">
    <w:abstractNumId w:val="13"/>
  </w:num>
  <w:num w:numId="49" w16cid:durableId="2075275280">
    <w:abstractNumId w:val="51"/>
  </w:num>
  <w:num w:numId="50" w16cid:durableId="25066255">
    <w:abstractNumId w:val="30"/>
  </w:num>
  <w:num w:numId="51" w16cid:durableId="892812529">
    <w:abstractNumId w:val="40"/>
  </w:num>
  <w:num w:numId="52" w16cid:durableId="403646617">
    <w:abstractNumId w:val="34"/>
  </w:num>
  <w:num w:numId="53" w16cid:durableId="1021473666">
    <w:abstractNumId w:val="52"/>
  </w:num>
  <w:num w:numId="54" w16cid:durableId="2026207007">
    <w:abstractNumId w:val="23"/>
  </w:num>
  <w:num w:numId="55" w16cid:durableId="555313902">
    <w:abstractNumId w:val="62"/>
  </w:num>
  <w:num w:numId="56" w16cid:durableId="499782225">
    <w:abstractNumId w:val="55"/>
  </w:num>
  <w:num w:numId="57" w16cid:durableId="1144931353">
    <w:abstractNumId w:val="58"/>
  </w:num>
  <w:num w:numId="58" w16cid:durableId="555360075">
    <w:abstractNumId w:val="17"/>
  </w:num>
  <w:num w:numId="59" w16cid:durableId="176770632">
    <w:abstractNumId w:val="20"/>
  </w:num>
  <w:num w:numId="60" w16cid:durableId="1403411405">
    <w:abstractNumId w:val="11"/>
  </w:num>
  <w:num w:numId="61" w16cid:durableId="1617826983">
    <w:abstractNumId w:val="41"/>
  </w:num>
  <w:num w:numId="62" w16cid:durableId="92481926">
    <w:abstractNumId w:val="29"/>
  </w:num>
  <w:num w:numId="63" w16cid:durableId="154148471">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28"/>
    <w:rsid w:val="000007D2"/>
    <w:rsid w:val="00000AF5"/>
    <w:rsid w:val="00000EB1"/>
    <w:rsid w:val="00001168"/>
    <w:rsid w:val="00002969"/>
    <w:rsid w:val="000030E0"/>
    <w:rsid w:val="00003FCC"/>
    <w:rsid w:val="000048B8"/>
    <w:rsid w:val="000064B7"/>
    <w:rsid w:val="00007C8E"/>
    <w:rsid w:val="000101BD"/>
    <w:rsid w:val="00010206"/>
    <w:rsid w:val="00010859"/>
    <w:rsid w:val="00010A80"/>
    <w:rsid w:val="00010A9F"/>
    <w:rsid w:val="00011453"/>
    <w:rsid w:val="00011737"/>
    <w:rsid w:val="00012E60"/>
    <w:rsid w:val="000135A3"/>
    <w:rsid w:val="00013F19"/>
    <w:rsid w:val="00014BDB"/>
    <w:rsid w:val="000153A9"/>
    <w:rsid w:val="000159E6"/>
    <w:rsid w:val="00015D2D"/>
    <w:rsid w:val="00016806"/>
    <w:rsid w:val="00016D23"/>
    <w:rsid w:val="000170EC"/>
    <w:rsid w:val="00020F33"/>
    <w:rsid w:val="0002105B"/>
    <w:rsid w:val="00021857"/>
    <w:rsid w:val="000221E8"/>
    <w:rsid w:val="0002382D"/>
    <w:rsid w:val="00023998"/>
    <w:rsid w:val="00023B62"/>
    <w:rsid w:val="00024D1A"/>
    <w:rsid w:val="00024F54"/>
    <w:rsid w:val="000257F8"/>
    <w:rsid w:val="000262C4"/>
    <w:rsid w:val="000264E2"/>
    <w:rsid w:val="00026E73"/>
    <w:rsid w:val="00026EF0"/>
    <w:rsid w:val="00027172"/>
    <w:rsid w:val="0002748F"/>
    <w:rsid w:val="0002781F"/>
    <w:rsid w:val="000308B6"/>
    <w:rsid w:val="00030F4B"/>
    <w:rsid w:val="00031C3A"/>
    <w:rsid w:val="000327C6"/>
    <w:rsid w:val="00032D72"/>
    <w:rsid w:val="0003317D"/>
    <w:rsid w:val="00034430"/>
    <w:rsid w:val="00034A3E"/>
    <w:rsid w:val="0003589D"/>
    <w:rsid w:val="00035B8A"/>
    <w:rsid w:val="00035CA3"/>
    <w:rsid w:val="000367E5"/>
    <w:rsid w:val="00036A96"/>
    <w:rsid w:val="00036D1F"/>
    <w:rsid w:val="000418E5"/>
    <w:rsid w:val="000421DE"/>
    <w:rsid w:val="0004243B"/>
    <w:rsid w:val="00042823"/>
    <w:rsid w:val="00045319"/>
    <w:rsid w:val="000453B0"/>
    <w:rsid w:val="0004592D"/>
    <w:rsid w:val="00045CB8"/>
    <w:rsid w:val="000463AC"/>
    <w:rsid w:val="00047012"/>
    <w:rsid w:val="0004736C"/>
    <w:rsid w:val="00047958"/>
    <w:rsid w:val="00047A2D"/>
    <w:rsid w:val="000501D2"/>
    <w:rsid w:val="00050EBA"/>
    <w:rsid w:val="00051412"/>
    <w:rsid w:val="00051763"/>
    <w:rsid w:val="000519CA"/>
    <w:rsid w:val="00052430"/>
    <w:rsid w:val="000527F3"/>
    <w:rsid w:val="00053F2E"/>
    <w:rsid w:val="00053F9B"/>
    <w:rsid w:val="00054993"/>
    <w:rsid w:val="000551B5"/>
    <w:rsid w:val="0005590F"/>
    <w:rsid w:val="00057AF6"/>
    <w:rsid w:val="00060F93"/>
    <w:rsid w:val="00063D69"/>
    <w:rsid w:val="000640FD"/>
    <w:rsid w:val="000647D9"/>
    <w:rsid w:val="00065614"/>
    <w:rsid w:val="00066424"/>
    <w:rsid w:val="00066692"/>
    <w:rsid w:val="00066DC0"/>
    <w:rsid w:val="000700E0"/>
    <w:rsid w:val="00070A74"/>
    <w:rsid w:val="00071080"/>
    <w:rsid w:val="000710FF"/>
    <w:rsid w:val="0007180E"/>
    <w:rsid w:val="000721A8"/>
    <w:rsid w:val="00072550"/>
    <w:rsid w:val="00072B25"/>
    <w:rsid w:val="00073BF6"/>
    <w:rsid w:val="000740E6"/>
    <w:rsid w:val="00074687"/>
    <w:rsid w:val="0007591C"/>
    <w:rsid w:val="00076920"/>
    <w:rsid w:val="00076F8E"/>
    <w:rsid w:val="00077304"/>
    <w:rsid w:val="00077818"/>
    <w:rsid w:val="00077BB2"/>
    <w:rsid w:val="00081AE8"/>
    <w:rsid w:val="000828B0"/>
    <w:rsid w:val="00083632"/>
    <w:rsid w:val="00083F2C"/>
    <w:rsid w:val="000870DB"/>
    <w:rsid w:val="00087990"/>
    <w:rsid w:val="00087B35"/>
    <w:rsid w:val="00090AB6"/>
    <w:rsid w:val="0009141E"/>
    <w:rsid w:val="00091AF7"/>
    <w:rsid w:val="0009364E"/>
    <w:rsid w:val="000938BC"/>
    <w:rsid w:val="00095E27"/>
    <w:rsid w:val="000970B4"/>
    <w:rsid w:val="00097CFA"/>
    <w:rsid w:val="000A02E0"/>
    <w:rsid w:val="000A03C6"/>
    <w:rsid w:val="000A088C"/>
    <w:rsid w:val="000A1CC4"/>
    <w:rsid w:val="000A21E1"/>
    <w:rsid w:val="000A2A50"/>
    <w:rsid w:val="000A2D58"/>
    <w:rsid w:val="000A4B8D"/>
    <w:rsid w:val="000A4C56"/>
    <w:rsid w:val="000A5FF2"/>
    <w:rsid w:val="000A6F5D"/>
    <w:rsid w:val="000A725D"/>
    <w:rsid w:val="000A7DAF"/>
    <w:rsid w:val="000A7DC8"/>
    <w:rsid w:val="000B20EB"/>
    <w:rsid w:val="000B210D"/>
    <w:rsid w:val="000B231E"/>
    <w:rsid w:val="000B2963"/>
    <w:rsid w:val="000B2BC8"/>
    <w:rsid w:val="000B3B41"/>
    <w:rsid w:val="000B7DB4"/>
    <w:rsid w:val="000C0A1B"/>
    <w:rsid w:val="000C1548"/>
    <w:rsid w:val="000C16A7"/>
    <w:rsid w:val="000C310F"/>
    <w:rsid w:val="000C3E69"/>
    <w:rsid w:val="000C5595"/>
    <w:rsid w:val="000C61FF"/>
    <w:rsid w:val="000C78BD"/>
    <w:rsid w:val="000D019D"/>
    <w:rsid w:val="000D0EDD"/>
    <w:rsid w:val="000D196C"/>
    <w:rsid w:val="000D1D01"/>
    <w:rsid w:val="000D2184"/>
    <w:rsid w:val="000D2BE8"/>
    <w:rsid w:val="000D4F1E"/>
    <w:rsid w:val="000D517B"/>
    <w:rsid w:val="000D5CFC"/>
    <w:rsid w:val="000D5D42"/>
    <w:rsid w:val="000D6004"/>
    <w:rsid w:val="000D6175"/>
    <w:rsid w:val="000D6629"/>
    <w:rsid w:val="000D6A46"/>
    <w:rsid w:val="000D6DAE"/>
    <w:rsid w:val="000D7446"/>
    <w:rsid w:val="000E1EC9"/>
    <w:rsid w:val="000E2D17"/>
    <w:rsid w:val="000E3077"/>
    <w:rsid w:val="000E3631"/>
    <w:rsid w:val="000E3FEF"/>
    <w:rsid w:val="000E429E"/>
    <w:rsid w:val="000E61B3"/>
    <w:rsid w:val="000F0071"/>
    <w:rsid w:val="000F15AD"/>
    <w:rsid w:val="000F58F3"/>
    <w:rsid w:val="000F5CA7"/>
    <w:rsid w:val="000F7056"/>
    <w:rsid w:val="000F7DA2"/>
    <w:rsid w:val="0010113A"/>
    <w:rsid w:val="00101B55"/>
    <w:rsid w:val="00101FCD"/>
    <w:rsid w:val="0010311E"/>
    <w:rsid w:val="001038E4"/>
    <w:rsid w:val="00104579"/>
    <w:rsid w:val="0010561C"/>
    <w:rsid w:val="0010610D"/>
    <w:rsid w:val="001064C1"/>
    <w:rsid w:val="001064FB"/>
    <w:rsid w:val="00106B3A"/>
    <w:rsid w:val="00107D4D"/>
    <w:rsid w:val="00111162"/>
    <w:rsid w:val="00111EF8"/>
    <w:rsid w:val="0011228C"/>
    <w:rsid w:val="00113358"/>
    <w:rsid w:val="00113609"/>
    <w:rsid w:val="00113B9C"/>
    <w:rsid w:val="0011520D"/>
    <w:rsid w:val="00115E55"/>
    <w:rsid w:val="001170A8"/>
    <w:rsid w:val="00117149"/>
    <w:rsid w:val="00117EEF"/>
    <w:rsid w:val="001212D5"/>
    <w:rsid w:val="00121BD0"/>
    <w:rsid w:val="0012300C"/>
    <w:rsid w:val="00123D86"/>
    <w:rsid w:val="00125B9B"/>
    <w:rsid w:val="00126EDF"/>
    <w:rsid w:val="00127B31"/>
    <w:rsid w:val="00130331"/>
    <w:rsid w:val="001305B4"/>
    <w:rsid w:val="001325B4"/>
    <w:rsid w:val="001342AD"/>
    <w:rsid w:val="0013466F"/>
    <w:rsid w:val="00134B88"/>
    <w:rsid w:val="00135F0C"/>
    <w:rsid w:val="00135FE3"/>
    <w:rsid w:val="00136FA4"/>
    <w:rsid w:val="00137C67"/>
    <w:rsid w:val="001409B0"/>
    <w:rsid w:val="00141E43"/>
    <w:rsid w:val="00141F0A"/>
    <w:rsid w:val="001428B4"/>
    <w:rsid w:val="0014492D"/>
    <w:rsid w:val="001462D7"/>
    <w:rsid w:val="001476DA"/>
    <w:rsid w:val="00147E14"/>
    <w:rsid w:val="00147FBB"/>
    <w:rsid w:val="0015007F"/>
    <w:rsid w:val="001514DF"/>
    <w:rsid w:val="00151809"/>
    <w:rsid w:val="00151C8B"/>
    <w:rsid w:val="00152407"/>
    <w:rsid w:val="00152431"/>
    <w:rsid w:val="00152C1B"/>
    <w:rsid w:val="00153309"/>
    <w:rsid w:val="001534B2"/>
    <w:rsid w:val="00155BA0"/>
    <w:rsid w:val="00156568"/>
    <w:rsid w:val="00157431"/>
    <w:rsid w:val="00157DCA"/>
    <w:rsid w:val="00157DCC"/>
    <w:rsid w:val="00157E27"/>
    <w:rsid w:val="001610EC"/>
    <w:rsid w:val="00161B75"/>
    <w:rsid w:val="001633D5"/>
    <w:rsid w:val="001638B2"/>
    <w:rsid w:val="00166CDD"/>
    <w:rsid w:val="0016723A"/>
    <w:rsid w:val="00167320"/>
    <w:rsid w:val="0016777F"/>
    <w:rsid w:val="00167780"/>
    <w:rsid w:val="00167853"/>
    <w:rsid w:val="00167C52"/>
    <w:rsid w:val="0017011A"/>
    <w:rsid w:val="001702D2"/>
    <w:rsid w:val="00171327"/>
    <w:rsid w:val="00171F12"/>
    <w:rsid w:val="00172185"/>
    <w:rsid w:val="00173CF5"/>
    <w:rsid w:val="001753DB"/>
    <w:rsid w:val="001765D8"/>
    <w:rsid w:val="00176880"/>
    <w:rsid w:val="00176A2F"/>
    <w:rsid w:val="00180979"/>
    <w:rsid w:val="00180F1C"/>
    <w:rsid w:val="00181560"/>
    <w:rsid w:val="00182984"/>
    <w:rsid w:val="00182A73"/>
    <w:rsid w:val="00182A91"/>
    <w:rsid w:val="00183D78"/>
    <w:rsid w:val="0018466B"/>
    <w:rsid w:val="00184E66"/>
    <w:rsid w:val="00185291"/>
    <w:rsid w:val="00185B1E"/>
    <w:rsid w:val="00186AFD"/>
    <w:rsid w:val="001906B3"/>
    <w:rsid w:val="00190C1F"/>
    <w:rsid w:val="00190EDF"/>
    <w:rsid w:val="00190FD1"/>
    <w:rsid w:val="001911C5"/>
    <w:rsid w:val="00191D8E"/>
    <w:rsid w:val="0019267F"/>
    <w:rsid w:val="00192A15"/>
    <w:rsid w:val="00193523"/>
    <w:rsid w:val="00194803"/>
    <w:rsid w:val="00195586"/>
    <w:rsid w:val="00195B4A"/>
    <w:rsid w:val="00195C1F"/>
    <w:rsid w:val="00195EB8"/>
    <w:rsid w:val="00197DB3"/>
    <w:rsid w:val="001A07BA"/>
    <w:rsid w:val="001A0A11"/>
    <w:rsid w:val="001A1923"/>
    <w:rsid w:val="001A227E"/>
    <w:rsid w:val="001A28D2"/>
    <w:rsid w:val="001A3D13"/>
    <w:rsid w:val="001A401A"/>
    <w:rsid w:val="001A65BD"/>
    <w:rsid w:val="001A7663"/>
    <w:rsid w:val="001B07ED"/>
    <w:rsid w:val="001B087D"/>
    <w:rsid w:val="001B13F4"/>
    <w:rsid w:val="001B20A4"/>
    <w:rsid w:val="001B34DA"/>
    <w:rsid w:val="001B517A"/>
    <w:rsid w:val="001B59D0"/>
    <w:rsid w:val="001B68ED"/>
    <w:rsid w:val="001B6B1E"/>
    <w:rsid w:val="001C0FB1"/>
    <w:rsid w:val="001C13E7"/>
    <w:rsid w:val="001C1639"/>
    <w:rsid w:val="001C2ADB"/>
    <w:rsid w:val="001C3D1F"/>
    <w:rsid w:val="001C4A57"/>
    <w:rsid w:val="001C5431"/>
    <w:rsid w:val="001C6D52"/>
    <w:rsid w:val="001C7EAE"/>
    <w:rsid w:val="001D0EBB"/>
    <w:rsid w:val="001D16D6"/>
    <w:rsid w:val="001D17CC"/>
    <w:rsid w:val="001D1C32"/>
    <w:rsid w:val="001D244A"/>
    <w:rsid w:val="001D3A6B"/>
    <w:rsid w:val="001D4293"/>
    <w:rsid w:val="001D54FE"/>
    <w:rsid w:val="001D56FF"/>
    <w:rsid w:val="001D5944"/>
    <w:rsid w:val="001D6A89"/>
    <w:rsid w:val="001D7DDA"/>
    <w:rsid w:val="001E09F0"/>
    <w:rsid w:val="001E0C6C"/>
    <w:rsid w:val="001E0E86"/>
    <w:rsid w:val="001E1658"/>
    <w:rsid w:val="001E369B"/>
    <w:rsid w:val="001E509C"/>
    <w:rsid w:val="001E6DF7"/>
    <w:rsid w:val="001E70D9"/>
    <w:rsid w:val="001E7971"/>
    <w:rsid w:val="001E7D23"/>
    <w:rsid w:val="001E7DE5"/>
    <w:rsid w:val="001F07C7"/>
    <w:rsid w:val="001F07D9"/>
    <w:rsid w:val="001F18AC"/>
    <w:rsid w:val="001F24FC"/>
    <w:rsid w:val="001F25D8"/>
    <w:rsid w:val="001F3A5F"/>
    <w:rsid w:val="001F3FC6"/>
    <w:rsid w:val="001F489F"/>
    <w:rsid w:val="001F4F4E"/>
    <w:rsid w:val="001F578C"/>
    <w:rsid w:val="001F5823"/>
    <w:rsid w:val="001F627E"/>
    <w:rsid w:val="00200387"/>
    <w:rsid w:val="00200950"/>
    <w:rsid w:val="00201D48"/>
    <w:rsid w:val="00201FCA"/>
    <w:rsid w:val="00202492"/>
    <w:rsid w:val="00202AE4"/>
    <w:rsid w:val="0020392D"/>
    <w:rsid w:val="00203B01"/>
    <w:rsid w:val="0020490C"/>
    <w:rsid w:val="00205255"/>
    <w:rsid w:val="00206016"/>
    <w:rsid w:val="002113AC"/>
    <w:rsid w:val="002131C4"/>
    <w:rsid w:val="0021461E"/>
    <w:rsid w:val="0021548A"/>
    <w:rsid w:val="002154DB"/>
    <w:rsid w:val="002159DE"/>
    <w:rsid w:val="00217829"/>
    <w:rsid w:val="00217F59"/>
    <w:rsid w:val="0022170C"/>
    <w:rsid w:val="0022179F"/>
    <w:rsid w:val="00222702"/>
    <w:rsid w:val="00223B9D"/>
    <w:rsid w:val="00223E40"/>
    <w:rsid w:val="00224DED"/>
    <w:rsid w:val="00225AD9"/>
    <w:rsid w:val="00226837"/>
    <w:rsid w:val="002304D1"/>
    <w:rsid w:val="00230941"/>
    <w:rsid w:val="0023297E"/>
    <w:rsid w:val="00234BF5"/>
    <w:rsid w:val="00236358"/>
    <w:rsid w:val="00236BE9"/>
    <w:rsid w:val="00237556"/>
    <w:rsid w:val="00237E68"/>
    <w:rsid w:val="00240641"/>
    <w:rsid w:val="002410C6"/>
    <w:rsid w:val="0024159B"/>
    <w:rsid w:val="00241C39"/>
    <w:rsid w:val="00242AF7"/>
    <w:rsid w:val="002436CD"/>
    <w:rsid w:val="00244D0A"/>
    <w:rsid w:val="00244D84"/>
    <w:rsid w:val="00244F5E"/>
    <w:rsid w:val="002478C5"/>
    <w:rsid w:val="002503BE"/>
    <w:rsid w:val="002508EC"/>
    <w:rsid w:val="00251120"/>
    <w:rsid w:val="002530B2"/>
    <w:rsid w:val="002549A9"/>
    <w:rsid w:val="0025523C"/>
    <w:rsid w:val="00256C34"/>
    <w:rsid w:val="002571A8"/>
    <w:rsid w:val="002601EC"/>
    <w:rsid w:val="00260241"/>
    <w:rsid w:val="00260376"/>
    <w:rsid w:val="00260744"/>
    <w:rsid w:val="002609EF"/>
    <w:rsid w:val="00262834"/>
    <w:rsid w:val="00262AC2"/>
    <w:rsid w:val="00262DDD"/>
    <w:rsid w:val="00265B1D"/>
    <w:rsid w:val="00265D5A"/>
    <w:rsid w:val="002660D1"/>
    <w:rsid w:val="002668F8"/>
    <w:rsid w:val="00266D76"/>
    <w:rsid w:val="002723D9"/>
    <w:rsid w:val="0027251F"/>
    <w:rsid w:val="00272954"/>
    <w:rsid w:val="002753AD"/>
    <w:rsid w:val="002764B3"/>
    <w:rsid w:val="00276D8E"/>
    <w:rsid w:val="002802FD"/>
    <w:rsid w:val="00280A7D"/>
    <w:rsid w:val="00280E36"/>
    <w:rsid w:val="00281771"/>
    <w:rsid w:val="00281873"/>
    <w:rsid w:val="002825BE"/>
    <w:rsid w:val="00282A45"/>
    <w:rsid w:val="00282D55"/>
    <w:rsid w:val="002830E8"/>
    <w:rsid w:val="00284258"/>
    <w:rsid w:val="002844B0"/>
    <w:rsid w:val="0028551B"/>
    <w:rsid w:val="00285944"/>
    <w:rsid w:val="00285C3D"/>
    <w:rsid w:val="00286255"/>
    <w:rsid w:val="00287A51"/>
    <w:rsid w:val="00291B7B"/>
    <w:rsid w:val="00291C37"/>
    <w:rsid w:val="00292A82"/>
    <w:rsid w:val="00293539"/>
    <w:rsid w:val="00293565"/>
    <w:rsid w:val="002943B2"/>
    <w:rsid w:val="00294B13"/>
    <w:rsid w:val="00294D22"/>
    <w:rsid w:val="00294D9F"/>
    <w:rsid w:val="0029581C"/>
    <w:rsid w:val="00297037"/>
    <w:rsid w:val="002A0101"/>
    <w:rsid w:val="002A1147"/>
    <w:rsid w:val="002A1580"/>
    <w:rsid w:val="002A259D"/>
    <w:rsid w:val="002A38FE"/>
    <w:rsid w:val="002A3B16"/>
    <w:rsid w:val="002A5A23"/>
    <w:rsid w:val="002A6718"/>
    <w:rsid w:val="002A6C81"/>
    <w:rsid w:val="002A6D85"/>
    <w:rsid w:val="002B117F"/>
    <w:rsid w:val="002B15AB"/>
    <w:rsid w:val="002B16A5"/>
    <w:rsid w:val="002B1F5A"/>
    <w:rsid w:val="002B3F5F"/>
    <w:rsid w:val="002B49D5"/>
    <w:rsid w:val="002B6866"/>
    <w:rsid w:val="002B6E85"/>
    <w:rsid w:val="002B7BD2"/>
    <w:rsid w:val="002B7D25"/>
    <w:rsid w:val="002C07B8"/>
    <w:rsid w:val="002C1EE9"/>
    <w:rsid w:val="002C2008"/>
    <w:rsid w:val="002C2049"/>
    <w:rsid w:val="002C2717"/>
    <w:rsid w:val="002C29F7"/>
    <w:rsid w:val="002C471B"/>
    <w:rsid w:val="002C5237"/>
    <w:rsid w:val="002C552C"/>
    <w:rsid w:val="002C75EB"/>
    <w:rsid w:val="002D1058"/>
    <w:rsid w:val="002D1A4C"/>
    <w:rsid w:val="002D2254"/>
    <w:rsid w:val="002D248E"/>
    <w:rsid w:val="002D4111"/>
    <w:rsid w:val="002D4D2F"/>
    <w:rsid w:val="002D5B95"/>
    <w:rsid w:val="002D6C18"/>
    <w:rsid w:val="002D6F8B"/>
    <w:rsid w:val="002D78BB"/>
    <w:rsid w:val="002E0654"/>
    <w:rsid w:val="002E21B2"/>
    <w:rsid w:val="002E22CD"/>
    <w:rsid w:val="002E2E93"/>
    <w:rsid w:val="002E37B9"/>
    <w:rsid w:val="002E486D"/>
    <w:rsid w:val="002E4A94"/>
    <w:rsid w:val="002E4EAD"/>
    <w:rsid w:val="002E699C"/>
    <w:rsid w:val="002F0515"/>
    <w:rsid w:val="002F0B39"/>
    <w:rsid w:val="002F22DC"/>
    <w:rsid w:val="002F248F"/>
    <w:rsid w:val="002F2698"/>
    <w:rsid w:val="002F2DE5"/>
    <w:rsid w:val="002F34B2"/>
    <w:rsid w:val="002F418D"/>
    <w:rsid w:val="002F4557"/>
    <w:rsid w:val="002F4C17"/>
    <w:rsid w:val="002F5826"/>
    <w:rsid w:val="002F6ABF"/>
    <w:rsid w:val="00300A80"/>
    <w:rsid w:val="00300D60"/>
    <w:rsid w:val="00301539"/>
    <w:rsid w:val="00302185"/>
    <w:rsid w:val="00302BE5"/>
    <w:rsid w:val="00302D57"/>
    <w:rsid w:val="00302FB6"/>
    <w:rsid w:val="00303236"/>
    <w:rsid w:val="003037A0"/>
    <w:rsid w:val="00303BD5"/>
    <w:rsid w:val="0030402A"/>
    <w:rsid w:val="00304356"/>
    <w:rsid w:val="00305CF3"/>
    <w:rsid w:val="00306397"/>
    <w:rsid w:val="00307242"/>
    <w:rsid w:val="003073D0"/>
    <w:rsid w:val="00307917"/>
    <w:rsid w:val="00307CAF"/>
    <w:rsid w:val="00307FF1"/>
    <w:rsid w:val="0031023F"/>
    <w:rsid w:val="00311AB4"/>
    <w:rsid w:val="00312ADB"/>
    <w:rsid w:val="00312EC8"/>
    <w:rsid w:val="003134B2"/>
    <w:rsid w:val="0031353C"/>
    <w:rsid w:val="00313CB5"/>
    <w:rsid w:val="0031495E"/>
    <w:rsid w:val="00316BAC"/>
    <w:rsid w:val="00317B51"/>
    <w:rsid w:val="00320A89"/>
    <w:rsid w:val="00321564"/>
    <w:rsid w:val="0032157B"/>
    <w:rsid w:val="00321C8B"/>
    <w:rsid w:val="00322AC8"/>
    <w:rsid w:val="00323FC4"/>
    <w:rsid w:val="00324E82"/>
    <w:rsid w:val="00325620"/>
    <w:rsid w:val="00325B05"/>
    <w:rsid w:val="00325F98"/>
    <w:rsid w:val="00326F6E"/>
    <w:rsid w:val="0032730C"/>
    <w:rsid w:val="00327521"/>
    <w:rsid w:val="00327A00"/>
    <w:rsid w:val="003304B0"/>
    <w:rsid w:val="00331128"/>
    <w:rsid w:val="00331CEA"/>
    <w:rsid w:val="00331FA3"/>
    <w:rsid w:val="0033405E"/>
    <w:rsid w:val="00334560"/>
    <w:rsid w:val="003350A6"/>
    <w:rsid w:val="0033649B"/>
    <w:rsid w:val="0033750F"/>
    <w:rsid w:val="00337880"/>
    <w:rsid w:val="0033798B"/>
    <w:rsid w:val="00340900"/>
    <w:rsid w:val="00341628"/>
    <w:rsid w:val="00342082"/>
    <w:rsid w:val="003426BA"/>
    <w:rsid w:val="00343301"/>
    <w:rsid w:val="00343B61"/>
    <w:rsid w:val="0034697B"/>
    <w:rsid w:val="003474DA"/>
    <w:rsid w:val="00350E8A"/>
    <w:rsid w:val="003518C6"/>
    <w:rsid w:val="00352558"/>
    <w:rsid w:val="003528A6"/>
    <w:rsid w:val="003549C6"/>
    <w:rsid w:val="00354A00"/>
    <w:rsid w:val="003550A3"/>
    <w:rsid w:val="00356375"/>
    <w:rsid w:val="003563C2"/>
    <w:rsid w:val="003564C0"/>
    <w:rsid w:val="00356E86"/>
    <w:rsid w:val="00357562"/>
    <w:rsid w:val="003623B7"/>
    <w:rsid w:val="00364E36"/>
    <w:rsid w:val="00365234"/>
    <w:rsid w:val="00366650"/>
    <w:rsid w:val="003669F5"/>
    <w:rsid w:val="00367286"/>
    <w:rsid w:val="003674DF"/>
    <w:rsid w:val="00367B00"/>
    <w:rsid w:val="00367E63"/>
    <w:rsid w:val="003705D5"/>
    <w:rsid w:val="00372979"/>
    <w:rsid w:val="00372E50"/>
    <w:rsid w:val="00373AE1"/>
    <w:rsid w:val="003740ED"/>
    <w:rsid w:val="003747BD"/>
    <w:rsid w:val="003747F9"/>
    <w:rsid w:val="00374822"/>
    <w:rsid w:val="0037543C"/>
    <w:rsid w:val="00375BFE"/>
    <w:rsid w:val="00376E3D"/>
    <w:rsid w:val="00380F45"/>
    <w:rsid w:val="003821CD"/>
    <w:rsid w:val="0038274C"/>
    <w:rsid w:val="00382E9A"/>
    <w:rsid w:val="003833AD"/>
    <w:rsid w:val="0038452D"/>
    <w:rsid w:val="003860F8"/>
    <w:rsid w:val="00386CD9"/>
    <w:rsid w:val="003875FF"/>
    <w:rsid w:val="00390945"/>
    <w:rsid w:val="003911FB"/>
    <w:rsid w:val="00391998"/>
    <w:rsid w:val="00392C46"/>
    <w:rsid w:val="00392D3F"/>
    <w:rsid w:val="003941A6"/>
    <w:rsid w:val="003942FB"/>
    <w:rsid w:val="00395C7B"/>
    <w:rsid w:val="003963C5"/>
    <w:rsid w:val="00396474"/>
    <w:rsid w:val="003A2286"/>
    <w:rsid w:val="003A2696"/>
    <w:rsid w:val="003A2976"/>
    <w:rsid w:val="003A3437"/>
    <w:rsid w:val="003A360F"/>
    <w:rsid w:val="003A39C7"/>
    <w:rsid w:val="003A443D"/>
    <w:rsid w:val="003A539D"/>
    <w:rsid w:val="003A679D"/>
    <w:rsid w:val="003B0024"/>
    <w:rsid w:val="003B10E2"/>
    <w:rsid w:val="003B12CA"/>
    <w:rsid w:val="003B2BAB"/>
    <w:rsid w:val="003B334D"/>
    <w:rsid w:val="003B3B55"/>
    <w:rsid w:val="003B5AEA"/>
    <w:rsid w:val="003B6376"/>
    <w:rsid w:val="003B72DC"/>
    <w:rsid w:val="003B771B"/>
    <w:rsid w:val="003B7BFB"/>
    <w:rsid w:val="003C0DAD"/>
    <w:rsid w:val="003C152C"/>
    <w:rsid w:val="003C1903"/>
    <w:rsid w:val="003C2031"/>
    <w:rsid w:val="003C21A2"/>
    <w:rsid w:val="003C2A5C"/>
    <w:rsid w:val="003C457E"/>
    <w:rsid w:val="003C4FC9"/>
    <w:rsid w:val="003C7231"/>
    <w:rsid w:val="003C7335"/>
    <w:rsid w:val="003C751E"/>
    <w:rsid w:val="003D0368"/>
    <w:rsid w:val="003D06ED"/>
    <w:rsid w:val="003D29AE"/>
    <w:rsid w:val="003D2C20"/>
    <w:rsid w:val="003D2E6B"/>
    <w:rsid w:val="003D2EBD"/>
    <w:rsid w:val="003D375F"/>
    <w:rsid w:val="003D4460"/>
    <w:rsid w:val="003D4512"/>
    <w:rsid w:val="003D4B3D"/>
    <w:rsid w:val="003D4DA5"/>
    <w:rsid w:val="003D4E55"/>
    <w:rsid w:val="003D62B5"/>
    <w:rsid w:val="003D69C9"/>
    <w:rsid w:val="003D6B70"/>
    <w:rsid w:val="003D6C0A"/>
    <w:rsid w:val="003D730D"/>
    <w:rsid w:val="003E15BA"/>
    <w:rsid w:val="003E3219"/>
    <w:rsid w:val="003E5238"/>
    <w:rsid w:val="003E67CD"/>
    <w:rsid w:val="003F0A01"/>
    <w:rsid w:val="003F0ECC"/>
    <w:rsid w:val="003F1603"/>
    <w:rsid w:val="003F1C16"/>
    <w:rsid w:val="003F3246"/>
    <w:rsid w:val="003F3EB2"/>
    <w:rsid w:val="003F4A12"/>
    <w:rsid w:val="003F5642"/>
    <w:rsid w:val="003F60C3"/>
    <w:rsid w:val="00400037"/>
    <w:rsid w:val="004007EF"/>
    <w:rsid w:val="004011DA"/>
    <w:rsid w:val="00401E0D"/>
    <w:rsid w:val="00402F0E"/>
    <w:rsid w:val="004034EE"/>
    <w:rsid w:val="0040434A"/>
    <w:rsid w:val="00406566"/>
    <w:rsid w:val="00406807"/>
    <w:rsid w:val="0041178D"/>
    <w:rsid w:val="0041208E"/>
    <w:rsid w:val="00412357"/>
    <w:rsid w:val="004138CD"/>
    <w:rsid w:val="00414E92"/>
    <w:rsid w:val="00414EE3"/>
    <w:rsid w:val="0041508F"/>
    <w:rsid w:val="00415D82"/>
    <w:rsid w:val="00417A03"/>
    <w:rsid w:val="00417BA8"/>
    <w:rsid w:val="00417EEA"/>
    <w:rsid w:val="00420121"/>
    <w:rsid w:val="004209BB"/>
    <w:rsid w:val="00420D0E"/>
    <w:rsid w:val="00420E84"/>
    <w:rsid w:val="004212DA"/>
    <w:rsid w:val="004213DD"/>
    <w:rsid w:val="0042155F"/>
    <w:rsid w:val="00421829"/>
    <w:rsid w:val="00421E13"/>
    <w:rsid w:val="00422E95"/>
    <w:rsid w:val="00423987"/>
    <w:rsid w:val="00424216"/>
    <w:rsid w:val="004244E9"/>
    <w:rsid w:val="00426D85"/>
    <w:rsid w:val="00427732"/>
    <w:rsid w:val="0042792B"/>
    <w:rsid w:val="00427BB2"/>
    <w:rsid w:val="00427F5B"/>
    <w:rsid w:val="00430958"/>
    <w:rsid w:val="00430E0B"/>
    <w:rsid w:val="00430F69"/>
    <w:rsid w:val="0043170C"/>
    <w:rsid w:val="0043185B"/>
    <w:rsid w:val="0043187A"/>
    <w:rsid w:val="0043188B"/>
    <w:rsid w:val="00431903"/>
    <w:rsid w:val="0043370C"/>
    <w:rsid w:val="004349C9"/>
    <w:rsid w:val="004352D4"/>
    <w:rsid w:val="00435BC6"/>
    <w:rsid w:val="00435F35"/>
    <w:rsid w:val="0043654A"/>
    <w:rsid w:val="00437C1C"/>
    <w:rsid w:val="00440D0F"/>
    <w:rsid w:val="0044114E"/>
    <w:rsid w:val="00441919"/>
    <w:rsid w:val="00441CD8"/>
    <w:rsid w:val="00441D5B"/>
    <w:rsid w:val="004436CC"/>
    <w:rsid w:val="00443742"/>
    <w:rsid w:val="00445123"/>
    <w:rsid w:val="004453EA"/>
    <w:rsid w:val="00446F46"/>
    <w:rsid w:val="00447F89"/>
    <w:rsid w:val="00450B1F"/>
    <w:rsid w:val="00451449"/>
    <w:rsid w:val="004516A2"/>
    <w:rsid w:val="004522B6"/>
    <w:rsid w:val="0045258C"/>
    <w:rsid w:val="004540A7"/>
    <w:rsid w:val="004543F3"/>
    <w:rsid w:val="004553F2"/>
    <w:rsid w:val="00460315"/>
    <w:rsid w:val="00460333"/>
    <w:rsid w:val="00461ACE"/>
    <w:rsid w:val="0046242A"/>
    <w:rsid w:val="00463758"/>
    <w:rsid w:val="00463DDB"/>
    <w:rsid w:val="00464131"/>
    <w:rsid w:val="004653F2"/>
    <w:rsid w:val="00465476"/>
    <w:rsid w:val="00465CC9"/>
    <w:rsid w:val="004675B5"/>
    <w:rsid w:val="00467722"/>
    <w:rsid w:val="00467C44"/>
    <w:rsid w:val="0047137B"/>
    <w:rsid w:val="00471A5D"/>
    <w:rsid w:val="004720A0"/>
    <w:rsid w:val="004727E4"/>
    <w:rsid w:val="00472C68"/>
    <w:rsid w:val="004731C7"/>
    <w:rsid w:val="004732B4"/>
    <w:rsid w:val="0047357D"/>
    <w:rsid w:val="00473CA2"/>
    <w:rsid w:val="004748D3"/>
    <w:rsid w:val="00474A5D"/>
    <w:rsid w:val="00474B46"/>
    <w:rsid w:val="00476B56"/>
    <w:rsid w:val="00477CB6"/>
    <w:rsid w:val="004806BA"/>
    <w:rsid w:val="0048075A"/>
    <w:rsid w:val="00480930"/>
    <w:rsid w:val="004810B3"/>
    <w:rsid w:val="00481C73"/>
    <w:rsid w:val="0048320F"/>
    <w:rsid w:val="004837B0"/>
    <w:rsid w:val="00484472"/>
    <w:rsid w:val="00484D95"/>
    <w:rsid w:val="00484E78"/>
    <w:rsid w:val="00485543"/>
    <w:rsid w:val="004869D0"/>
    <w:rsid w:val="00486E09"/>
    <w:rsid w:val="00486F7A"/>
    <w:rsid w:val="004870EF"/>
    <w:rsid w:val="00487673"/>
    <w:rsid w:val="00487DAF"/>
    <w:rsid w:val="004904F4"/>
    <w:rsid w:val="00490F68"/>
    <w:rsid w:val="00491935"/>
    <w:rsid w:val="00491D13"/>
    <w:rsid w:val="00491F41"/>
    <w:rsid w:val="00492CA4"/>
    <w:rsid w:val="004935A3"/>
    <w:rsid w:val="00493706"/>
    <w:rsid w:val="00494323"/>
    <w:rsid w:val="00494358"/>
    <w:rsid w:val="00494C91"/>
    <w:rsid w:val="00494F2D"/>
    <w:rsid w:val="00495EA6"/>
    <w:rsid w:val="00496D7A"/>
    <w:rsid w:val="004970FB"/>
    <w:rsid w:val="004A05DB"/>
    <w:rsid w:val="004A2368"/>
    <w:rsid w:val="004A31B1"/>
    <w:rsid w:val="004A3BCD"/>
    <w:rsid w:val="004A5105"/>
    <w:rsid w:val="004A588B"/>
    <w:rsid w:val="004A5AD3"/>
    <w:rsid w:val="004A6C1D"/>
    <w:rsid w:val="004A7252"/>
    <w:rsid w:val="004B0B41"/>
    <w:rsid w:val="004B0D40"/>
    <w:rsid w:val="004B250B"/>
    <w:rsid w:val="004B2B3C"/>
    <w:rsid w:val="004B2E46"/>
    <w:rsid w:val="004B416B"/>
    <w:rsid w:val="004B4659"/>
    <w:rsid w:val="004B4E7E"/>
    <w:rsid w:val="004B561A"/>
    <w:rsid w:val="004B68FD"/>
    <w:rsid w:val="004B6D5A"/>
    <w:rsid w:val="004B7F1D"/>
    <w:rsid w:val="004C032D"/>
    <w:rsid w:val="004C0455"/>
    <w:rsid w:val="004C0700"/>
    <w:rsid w:val="004C2646"/>
    <w:rsid w:val="004C266F"/>
    <w:rsid w:val="004C39F1"/>
    <w:rsid w:val="004C4D03"/>
    <w:rsid w:val="004C5415"/>
    <w:rsid w:val="004C5484"/>
    <w:rsid w:val="004C6CE7"/>
    <w:rsid w:val="004D019F"/>
    <w:rsid w:val="004D1089"/>
    <w:rsid w:val="004D1CCF"/>
    <w:rsid w:val="004D1FCD"/>
    <w:rsid w:val="004D2560"/>
    <w:rsid w:val="004D3226"/>
    <w:rsid w:val="004D3537"/>
    <w:rsid w:val="004D3601"/>
    <w:rsid w:val="004D4970"/>
    <w:rsid w:val="004D4C49"/>
    <w:rsid w:val="004D5F63"/>
    <w:rsid w:val="004D5F99"/>
    <w:rsid w:val="004D636C"/>
    <w:rsid w:val="004D69A6"/>
    <w:rsid w:val="004D7395"/>
    <w:rsid w:val="004D73AE"/>
    <w:rsid w:val="004D7F7A"/>
    <w:rsid w:val="004E051A"/>
    <w:rsid w:val="004E0ADF"/>
    <w:rsid w:val="004E1E71"/>
    <w:rsid w:val="004E3513"/>
    <w:rsid w:val="004E3623"/>
    <w:rsid w:val="004E3EC1"/>
    <w:rsid w:val="004E4640"/>
    <w:rsid w:val="004E7F4C"/>
    <w:rsid w:val="004F08F3"/>
    <w:rsid w:val="004F0F05"/>
    <w:rsid w:val="004F13EF"/>
    <w:rsid w:val="004F18A4"/>
    <w:rsid w:val="004F2121"/>
    <w:rsid w:val="004F290D"/>
    <w:rsid w:val="004F3010"/>
    <w:rsid w:val="004F478E"/>
    <w:rsid w:val="004F534F"/>
    <w:rsid w:val="004F72C3"/>
    <w:rsid w:val="00500230"/>
    <w:rsid w:val="005008C0"/>
    <w:rsid w:val="00500E72"/>
    <w:rsid w:val="00500F00"/>
    <w:rsid w:val="00501381"/>
    <w:rsid w:val="00501E9A"/>
    <w:rsid w:val="00502A67"/>
    <w:rsid w:val="00503FC7"/>
    <w:rsid w:val="005053A4"/>
    <w:rsid w:val="00505E2A"/>
    <w:rsid w:val="00506134"/>
    <w:rsid w:val="005061D3"/>
    <w:rsid w:val="005077A1"/>
    <w:rsid w:val="005128C3"/>
    <w:rsid w:val="00512FA4"/>
    <w:rsid w:val="00514DFE"/>
    <w:rsid w:val="005152BC"/>
    <w:rsid w:val="00516632"/>
    <w:rsid w:val="00521089"/>
    <w:rsid w:val="00521876"/>
    <w:rsid w:val="005219B3"/>
    <w:rsid w:val="0052249D"/>
    <w:rsid w:val="00522FF9"/>
    <w:rsid w:val="005230A2"/>
    <w:rsid w:val="0052375F"/>
    <w:rsid w:val="0052378D"/>
    <w:rsid w:val="0052418D"/>
    <w:rsid w:val="005244FE"/>
    <w:rsid w:val="0052482E"/>
    <w:rsid w:val="00524D9F"/>
    <w:rsid w:val="00525936"/>
    <w:rsid w:val="0052628F"/>
    <w:rsid w:val="00526347"/>
    <w:rsid w:val="00526685"/>
    <w:rsid w:val="00526E37"/>
    <w:rsid w:val="0052796E"/>
    <w:rsid w:val="00527A77"/>
    <w:rsid w:val="00527D72"/>
    <w:rsid w:val="005306B1"/>
    <w:rsid w:val="005310E6"/>
    <w:rsid w:val="00531F84"/>
    <w:rsid w:val="00533096"/>
    <w:rsid w:val="00535DA5"/>
    <w:rsid w:val="005363DE"/>
    <w:rsid w:val="00536ACE"/>
    <w:rsid w:val="00537935"/>
    <w:rsid w:val="005414CF"/>
    <w:rsid w:val="00541601"/>
    <w:rsid w:val="0054168D"/>
    <w:rsid w:val="00541D98"/>
    <w:rsid w:val="00542479"/>
    <w:rsid w:val="0054258C"/>
    <w:rsid w:val="005426B9"/>
    <w:rsid w:val="0054285B"/>
    <w:rsid w:val="00542DE0"/>
    <w:rsid w:val="005433DB"/>
    <w:rsid w:val="00543BFD"/>
    <w:rsid w:val="00543DEF"/>
    <w:rsid w:val="00544679"/>
    <w:rsid w:val="00544803"/>
    <w:rsid w:val="00545B53"/>
    <w:rsid w:val="0054633A"/>
    <w:rsid w:val="00546852"/>
    <w:rsid w:val="00546BE4"/>
    <w:rsid w:val="00552720"/>
    <w:rsid w:val="00552BBC"/>
    <w:rsid w:val="00552F20"/>
    <w:rsid w:val="005545EE"/>
    <w:rsid w:val="00554F5C"/>
    <w:rsid w:val="005554B6"/>
    <w:rsid w:val="00555EC2"/>
    <w:rsid w:val="00556C4C"/>
    <w:rsid w:val="005606AC"/>
    <w:rsid w:val="00560890"/>
    <w:rsid w:val="00561660"/>
    <w:rsid w:val="00562536"/>
    <w:rsid w:val="00563B77"/>
    <w:rsid w:val="00565E7D"/>
    <w:rsid w:val="00566540"/>
    <w:rsid w:val="0056654C"/>
    <w:rsid w:val="00566559"/>
    <w:rsid w:val="00567A98"/>
    <w:rsid w:val="00570214"/>
    <w:rsid w:val="0057114B"/>
    <w:rsid w:val="00571669"/>
    <w:rsid w:val="00571CB5"/>
    <w:rsid w:val="00572D01"/>
    <w:rsid w:val="00574264"/>
    <w:rsid w:val="005743A5"/>
    <w:rsid w:val="00574433"/>
    <w:rsid w:val="005754A6"/>
    <w:rsid w:val="005769E1"/>
    <w:rsid w:val="0057700E"/>
    <w:rsid w:val="00581825"/>
    <w:rsid w:val="005827CC"/>
    <w:rsid w:val="0058313D"/>
    <w:rsid w:val="00583391"/>
    <w:rsid w:val="005842D0"/>
    <w:rsid w:val="00586596"/>
    <w:rsid w:val="005877B3"/>
    <w:rsid w:val="00590BFF"/>
    <w:rsid w:val="005914B4"/>
    <w:rsid w:val="005915F4"/>
    <w:rsid w:val="0059187C"/>
    <w:rsid w:val="00591A00"/>
    <w:rsid w:val="00591FF5"/>
    <w:rsid w:val="005922A9"/>
    <w:rsid w:val="00592596"/>
    <w:rsid w:val="005932E4"/>
    <w:rsid w:val="005936E6"/>
    <w:rsid w:val="00594388"/>
    <w:rsid w:val="00594C43"/>
    <w:rsid w:val="00595701"/>
    <w:rsid w:val="00596963"/>
    <w:rsid w:val="00596EE5"/>
    <w:rsid w:val="00597DDC"/>
    <w:rsid w:val="005A04B0"/>
    <w:rsid w:val="005A0CFF"/>
    <w:rsid w:val="005A0D3C"/>
    <w:rsid w:val="005A19AE"/>
    <w:rsid w:val="005A596E"/>
    <w:rsid w:val="005B0753"/>
    <w:rsid w:val="005B190C"/>
    <w:rsid w:val="005B1AB1"/>
    <w:rsid w:val="005B1E79"/>
    <w:rsid w:val="005B2D62"/>
    <w:rsid w:val="005B2E07"/>
    <w:rsid w:val="005B40BE"/>
    <w:rsid w:val="005B491A"/>
    <w:rsid w:val="005B541A"/>
    <w:rsid w:val="005B5785"/>
    <w:rsid w:val="005B600F"/>
    <w:rsid w:val="005B7156"/>
    <w:rsid w:val="005B7D4B"/>
    <w:rsid w:val="005C038D"/>
    <w:rsid w:val="005C10C0"/>
    <w:rsid w:val="005C21C3"/>
    <w:rsid w:val="005C2351"/>
    <w:rsid w:val="005C2944"/>
    <w:rsid w:val="005C2A20"/>
    <w:rsid w:val="005C2D45"/>
    <w:rsid w:val="005C3737"/>
    <w:rsid w:val="005C412D"/>
    <w:rsid w:val="005C420B"/>
    <w:rsid w:val="005C451F"/>
    <w:rsid w:val="005C4D09"/>
    <w:rsid w:val="005C5A58"/>
    <w:rsid w:val="005C67BF"/>
    <w:rsid w:val="005C7184"/>
    <w:rsid w:val="005C7610"/>
    <w:rsid w:val="005D2DC7"/>
    <w:rsid w:val="005D305A"/>
    <w:rsid w:val="005D3B6B"/>
    <w:rsid w:val="005D54DD"/>
    <w:rsid w:val="005D557D"/>
    <w:rsid w:val="005D6119"/>
    <w:rsid w:val="005D7B11"/>
    <w:rsid w:val="005E0575"/>
    <w:rsid w:val="005E133D"/>
    <w:rsid w:val="005E3048"/>
    <w:rsid w:val="005E3250"/>
    <w:rsid w:val="005E3390"/>
    <w:rsid w:val="005E43F8"/>
    <w:rsid w:val="005E54F7"/>
    <w:rsid w:val="005E5F96"/>
    <w:rsid w:val="005E618F"/>
    <w:rsid w:val="005E65FE"/>
    <w:rsid w:val="005E6A02"/>
    <w:rsid w:val="005E7476"/>
    <w:rsid w:val="005F1E97"/>
    <w:rsid w:val="005F2290"/>
    <w:rsid w:val="005F239B"/>
    <w:rsid w:val="005F5D00"/>
    <w:rsid w:val="005F5D4D"/>
    <w:rsid w:val="005F6376"/>
    <w:rsid w:val="005F63E5"/>
    <w:rsid w:val="005F6A56"/>
    <w:rsid w:val="005F7C2E"/>
    <w:rsid w:val="006000F0"/>
    <w:rsid w:val="00600F4D"/>
    <w:rsid w:val="00601AAB"/>
    <w:rsid w:val="00602EE9"/>
    <w:rsid w:val="0060319F"/>
    <w:rsid w:val="00603CC9"/>
    <w:rsid w:val="00603DCE"/>
    <w:rsid w:val="00604A82"/>
    <w:rsid w:val="00606BF6"/>
    <w:rsid w:val="00606EE6"/>
    <w:rsid w:val="00607345"/>
    <w:rsid w:val="006079CA"/>
    <w:rsid w:val="006103EE"/>
    <w:rsid w:val="006105AB"/>
    <w:rsid w:val="00610B09"/>
    <w:rsid w:val="0061182F"/>
    <w:rsid w:val="00611B92"/>
    <w:rsid w:val="00613F67"/>
    <w:rsid w:val="00614C8D"/>
    <w:rsid w:val="00616114"/>
    <w:rsid w:val="00616917"/>
    <w:rsid w:val="00617263"/>
    <w:rsid w:val="00617BBD"/>
    <w:rsid w:val="00617F63"/>
    <w:rsid w:val="00620325"/>
    <w:rsid w:val="00621073"/>
    <w:rsid w:val="00621217"/>
    <w:rsid w:val="00621A9C"/>
    <w:rsid w:val="00622A5A"/>
    <w:rsid w:val="00623051"/>
    <w:rsid w:val="0062334C"/>
    <w:rsid w:val="0062338F"/>
    <w:rsid w:val="00623505"/>
    <w:rsid w:val="0062509E"/>
    <w:rsid w:val="00626110"/>
    <w:rsid w:val="006261C9"/>
    <w:rsid w:val="00626433"/>
    <w:rsid w:val="006274F9"/>
    <w:rsid w:val="00630F2D"/>
    <w:rsid w:val="006312D4"/>
    <w:rsid w:val="00631CD7"/>
    <w:rsid w:val="006321B5"/>
    <w:rsid w:val="00632E94"/>
    <w:rsid w:val="00633082"/>
    <w:rsid w:val="006338EE"/>
    <w:rsid w:val="00633C94"/>
    <w:rsid w:val="006341FB"/>
    <w:rsid w:val="0063549E"/>
    <w:rsid w:val="00635576"/>
    <w:rsid w:val="006363DB"/>
    <w:rsid w:val="00637DF0"/>
    <w:rsid w:val="00640109"/>
    <w:rsid w:val="006402E8"/>
    <w:rsid w:val="006418EE"/>
    <w:rsid w:val="00642887"/>
    <w:rsid w:val="0064395D"/>
    <w:rsid w:val="0064401A"/>
    <w:rsid w:val="006446DC"/>
    <w:rsid w:val="00647998"/>
    <w:rsid w:val="00647AB1"/>
    <w:rsid w:val="00647E6D"/>
    <w:rsid w:val="0065016F"/>
    <w:rsid w:val="00650334"/>
    <w:rsid w:val="00650746"/>
    <w:rsid w:val="00650B4A"/>
    <w:rsid w:val="006556D3"/>
    <w:rsid w:val="00655AF9"/>
    <w:rsid w:val="006564C8"/>
    <w:rsid w:val="00656701"/>
    <w:rsid w:val="006603AF"/>
    <w:rsid w:val="00660B02"/>
    <w:rsid w:val="00662BFC"/>
    <w:rsid w:val="0066371A"/>
    <w:rsid w:val="00665064"/>
    <w:rsid w:val="00665E52"/>
    <w:rsid w:val="00666299"/>
    <w:rsid w:val="00666B7D"/>
    <w:rsid w:val="00667768"/>
    <w:rsid w:val="006703E4"/>
    <w:rsid w:val="0067053F"/>
    <w:rsid w:val="00670D3F"/>
    <w:rsid w:val="00670E29"/>
    <w:rsid w:val="00671569"/>
    <w:rsid w:val="00671A79"/>
    <w:rsid w:val="00671F60"/>
    <w:rsid w:val="00672641"/>
    <w:rsid w:val="00672731"/>
    <w:rsid w:val="00673552"/>
    <w:rsid w:val="00673E3F"/>
    <w:rsid w:val="006743A8"/>
    <w:rsid w:val="00675166"/>
    <w:rsid w:val="006757B7"/>
    <w:rsid w:val="00676925"/>
    <w:rsid w:val="00677E0D"/>
    <w:rsid w:val="00680A1D"/>
    <w:rsid w:val="00682D55"/>
    <w:rsid w:val="0068498A"/>
    <w:rsid w:val="006877E7"/>
    <w:rsid w:val="00687F20"/>
    <w:rsid w:val="00690277"/>
    <w:rsid w:val="00690B14"/>
    <w:rsid w:val="00692088"/>
    <w:rsid w:val="006930EF"/>
    <w:rsid w:val="0069412C"/>
    <w:rsid w:val="00694462"/>
    <w:rsid w:val="00694FAB"/>
    <w:rsid w:val="00695000"/>
    <w:rsid w:val="006964B1"/>
    <w:rsid w:val="00696B09"/>
    <w:rsid w:val="00697584"/>
    <w:rsid w:val="006A1328"/>
    <w:rsid w:val="006A2741"/>
    <w:rsid w:val="006A2951"/>
    <w:rsid w:val="006A38D3"/>
    <w:rsid w:val="006A3CBE"/>
    <w:rsid w:val="006A5666"/>
    <w:rsid w:val="006A6D2A"/>
    <w:rsid w:val="006A7245"/>
    <w:rsid w:val="006A7350"/>
    <w:rsid w:val="006A77B5"/>
    <w:rsid w:val="006A7F1C"/>
    <w:rsid w:val="006B0BD0"/>
    <w:rsid w:val="006B153E"/>
    <w:rsid w:val="006B2608"/>
    <w:rsid w:val="006B2CD8"/>
    <w:rsid w:val="006B35D2"/>
    <w:rsid w:val="006B4CFB"/>
    <w:rsid w:val="006B52DA"/>
    <w:rsid w:val="006B590F"/>
    <w:rsid w:val="006B650C"/>
    <w:rsid w:val="006B6A17"/>
    <w:rsid w:val="006B6B70"/>
    <w:rsid w:val="006B70D3"/>
    <w:rsid w:val="006B74EC"/>
    <w:rsid w:val="006B781B"/>
    <w:rsid w:val="006B7D72"/>
    <w:rsid w:val="006C04AD"/>
    <w:rsid w:val="006C0F0B"/>
    <w:rsid w:val="006C17B0"/>
    <w:rsid w:val="006C2059"/>
    <w:rsid w:val="006C3489"/>
    <w:rsid w:val="006C3F0B"/>
    <w:rsid w:val="006C42EF"/>
    <w:rsid w:val="006C484B"/>
    <w:rsid w:val="006C6926"/>
    <w:rsid w:val="006C71E7"/>
    <w:rsid w:val="006C7368"/>
    <w:rsid w:val="006C788A"/>
    <w:rsid w:val="006C7C11"/>
    <w:rsid w:val="006C7DC2"/>
    <w:rsid w:val="006D0680"/>
    <w:rsid w:val="006D2066"/>
    <w:rsid w:val="006D2376"/>
    <w:rsid w:val="006D4BF9"/>
    <w:rsid w:val="006D4F3A"/>
    <w:rsid w:val="006D6B14"/>
    <w:rsid w:val="006D7224"/>
    <w:rsid w:val="006D79CB"/>
    <w:rsid w:val="006E0222"/>
    <w:rsid w:val="006E0E2D"/>
    <w:rsid w:val="006E18E6"/>
    <w:rsid w:val="006E267C"/>
    <w:rsid w:val="006E284E"/>
    <w:rsid w:val="006E3D34"/>
    <w:rsid w:val="006E493F"/>
    <w:rsid w:val="006E494D"/>
    <w:rsid w:val="006E53A2"/>
    <w:rsid w:val="006E7061"/>
    <w:rsid w:val="006E76C5"/>
    <w:rsid w:val="006F100A"/>
    <w:rsid w:val="006F1966"/>
    <w:rsid w:val="006F1B03"/>
    <w:rsid w:val="006F24F2"/>
    <w:rsid w:val="006F33E6"/>
    <w:rsid w:val="006F3685"/>
    <w:rsid w:val="006F3FE6"/>
    <w:rsid w:val="006F49BF"/>
    <w:rsid w:val="006F552B"/>
    <w:rsid w:val="006F60C3"/>
    <w:rsid w:val="006F7019"/>
    <w:rsid w:val="006F758F"/>
    <w:rsid w:val="006F7F04"/>
    <w:rsid w:val="00700108"/>
    <w:rsid w:val="00700239"/>
    <w:rsid w:val="0070031B"/>
    <w:rsid w:val="00700795"/>
    <w:rsid w:val="00700ADA"/>
    <w:rsid w:val="00701623"/>
    <w:rsid w:val="0070220E"/>
    <w:rsid w:val="007024B3"/>
    <w:rsid w:val="00702761"/>
    <w:rsid w:val="00702D16"/>
    <w:rsid w:val="00702F92"/>
    <w:rsid w:val="00703380"/>
    <w:rsid w:val="007039E4"/>
    <w:rsid w:val="00703F56"/>
    <w:rsid w:val="00704B65"/>
    <w:rsid w:val="00704F9D"/>
    <w:rsid w:val="00706023"/>
    <w:rsid w:val="00706EFD"/>
    <w:rsid w:val="0070743E"/>
    <w:rsid w:val="00707A95"/>
    <w:rsid w:val="0071005F"/>
    <w:rsid w:val="00710754"/>
    <w:rsid w:val="007110CC"/>
    <w:rsid w:val="00711DA8"/>
    <w:rsid w:val="0071266A"/>
    <w:rsid w:val="0071290E"/>
    <w:rsid w:val="007129FF"/>
    <w:rsid w:val="0071565F"/>
    <w:rsid w:val="007163BC"/>
    <w:rsid w:val="00717051"/>
    <w:rsid w:val="00717F96"/>
    <w:rsid w:val="007209BA"/>
    <w:rsid w:val="00720F14"/>
    <w:rsid w:val="00720F6F"/>
    <w:rsid w:val="00722223"/>
    <w:rsid w:val="00723FE2"/>
    <w:rsid w:val="00725276"/>
    <w:rsid w:val="00727C6B"/>
    <w:rsid w:val="00730B95"/>
    <w:rsid w:val="00731804"/>
    <w:rsid w:val="00731B71"/>
    <w:rsid w:val="00731F33"/>
    <w:rsid w:val="0073282D"/>
    <w:rsid w:val="00732974"/>
    <w:rsid w:val="00732B69"/>
    <w:rsid w:val="00733AA3"/>
    <w:rsid w:val="00734E5A"/>
    <w:rsid w:val="007357E8"/>
    <w:rsid w:val="00736FC2"/>
    <w:rsid w:val="00737333"/>
    <w:rsid w:val="00740268"/>
    <w:rsid w:val="00740A4B"/>
    <w:rsid w:val="007412C1"/>
    <w:rsid w:val="00741EC3"/>
    <w:rsid w:val="00742B86"/>
    <w:rsid w:val="00742CF3"/>
    <w:rsid w:val="00742FE5"/>
    <w:rsid w:val="00744100"/>
    <w:rsid w:val="00744728"/>
    <w:rsid w:val="00745779"/>
    <w:rsid w:val="00746221"/>
    <w:rsid w:val="00746486"/>
    <w:rsid w:val="007465B0"/>
    <w:rsid w:val="00746821"/>
    <w:rsid w:val="00746DE6"/>
    <w:rsid w:val="00750E61"/>
    <w:rsid w:val="00751892"/>
    <w:rsid w:val="00751A45"/>
    <w:rsid w:val="00752C61"/>
    <w:rsid w:val="00754C24"/>
    <w:rsid w:val="00754CF1"/>
    <w:rsid w:val="007560FD"/>
    <w:rsid w:val="007566EC"/>
    <w:rsid w:val="00762CA5"/>
    <w:rsid w:val="00763F03"/>
    <w:rsid w:val="00764367"/>
    <w:rsid w:val="00764FE9"/>
    <w:rsid w:val="0076519A"/>
    <w:rsid w:val="00767239"/>
    <w:rsid w:val="00767B98"/>
    <w:rsid w:val="00770252"/>
    <w:rsid w:val="007702E7"/>
    <w:rsid w:val="00770888"/>
    <w:rsid w:val="00771F3C"/>
    <w:rsid w:val="0077318B"/>
    <w:rsid w:val="007734D2"/>
    <w:rsid w:val="00775154"/>
    <w:rsid w:val="0077540A"/>
    <w:rsid w:val="007754AC"/>
    <w:rsid w:val="007762A1"/>
    <w:rsid w:val="00776529"/>
    <w:rsid w:val="00776A9D"/>
    <w:rsid w:val="00776EE8"/>
    <w:rsid w:val="00777174"/>
    <w:rsid w:val="007773AB"/>
    <w:rsid w:val="007809A0"/>
    <w:rsid w:val="00780E34"/>
    <w:rsid w:val="00781AF2"/>
    <w:rsid w:val="00781F99"/>
    <w:rsid w:val="007827DC"/>
    <w:rsid w:val="007836CC"/>
    <w:rsid w:val="00783795"/>
    <w:rsid w:val="00783C5F"/>
    <w:rsid w:val="0078469F"/>
    <w:rsid w:val="00785B74"/>
    <w:rsid w:val="00785D65"/>
    <w:rsid w:val="00785E20"/>
    <w:rsid w:val="0078633C"/>
    <w:rsid w:val="00786AD6"/>
    <w:rsid w:val="00786E92"/>
    <w:rsid w:val="0078752E"/>
    <w:rsid w:val="00787AF1"/>
    <w:rsid w:val="00787F2E"/>
    <w:rsid w:val="007906DF"/>
    <w:rsid w:val="007915D6"/>
    <w:rsid w:val="00791A58"/>
    <w:rsid w:val="00791EE3"/>
    <w:rsid w:val="007922F1"/>
    <w:rsid w:val="00792A0B"/>
    <w:rsid w:val="00793573"/>
    <w:rsid w:val="00793740"/>
    <w:rsid w:val="007940A5"/>
    <w:rsid w:val="0079429A"/>
    <w:rsid w:val="007954AC"/>
    <w:rsid w:val="007956A0"/>
    <w:rsid w:val="007957A8"/>
    <w:rsid w:val="00795B6C"/>
    <w:rsid w:val="007962E5"/>
    <w:rsid w:val="00796360"/>
    <w:rsid w:val="00796F1E"/>
    <w:rsid w:val="007974C9"/>
    <w:rsid w:val="00797DEA"/>
    <w:rsid w:val="007A0FD2"/>
    <w:rsid w:val="007A14B6"/>
    <w:rsid w:val="007A17D9"/>
    <w:rsid w:val="007A208F"/>
    <w:rsid w:val="007A27F4"/>
    <w:rsid w:val="007A2971"/>
    <w:rsid w:val="007A2A5C"/>
    <w:rsid w:val="007A2B1F"/>
    <w:rsid w:val="007A3692"/>
    <w:rsid w:val="007A47C7"/>
    <w:rsid w:val="007A624D"/>
    <w:rsid w:val="007A6B20"/>
    <w:rsid w:val="007B034D"/>
    <w:rsid w:val="007B0402"/>
    <w:rsid w:val="007B20AB"/>
    <w:rsid w:val="007B27B0"/>
    <w:rsid w:val="007B46AF"/>
    <w:rsid w:val="007B4FD2"/>
    <w:rsid w:val="007B603D"/>
    <w:rsid w:val="007B6E09"/>
    <w:rsid w:val="007B7540"/>
    <w:rsid w:val="007C04C6"/>
    <w:rsid w:val="007C0EA9"/>
    <w:rsid w:val="007C2BB6"/>
    <w:rsid w:val="007C2C0C"/>
    <w:rsid w:val="007C2E2E"/>
    <w:rsid w:val="007C2F01"/>
    <w:rsid w:val="007C357F"/>
    <w:rsid w:val="007C361A"/>
    <w:rsid w:val="007C3A25"/>
    <w:rsid w:val="007C4B53"/>
    <w:rsid w:val="007C4C11"/>
    <w:rsid w:val="007C4FEE"/>
    <w:rsid w:val="007C78DE"/>
    <w:rsid w:val="007D034B"/>
    <w:rsid w:val="007D21AB"/>
    <w:rsid w:val="007D3325"/>
    <w:rsid w:val="007D3873"/>
    <w:rsid w:val="007D55D1"/>
    <w:rsid w:val="007D60FB"/>
    <w:rsid w:val="007D676F"/>
    <w:rsid w:val="007D68BE"/>
    <w:rsid w:val="007D7488"/>
    <w:rsid w:val="007E02A6"/>
    <w:rsid w:val="007E0580"/>
    <w:rsid w:val="007E1F13"/>
    <w:rsid w:val="007E30E6"/>
    <w:rsid w:val="007E36B3"/>
    <w:rsid w:val="007E4D67"/>
    <w:rsid w:val="007E541D"/>
    <w:rsid w:val="007E5FF8"/>
    <w:rsid w:val="007E6049"/>
    <w:rsid w:val="007E6199"/>
    <w:rsid w:val="007E6EC8"/>
    <w:rsid w:val="007E79D8"/>
    <w:rsid w:val="007E7BE2"/>
    <w:rsid w:val="007F04AD"/>
    <w:rsid w:val="007F13FA"/>
    <w:rsid w:val="007F2389"/>
    <w:rsid w:val="007F27D4"/>
    <w:rsid w:val="007F288E"/>
    <w:rsid w:val="007F28EC"/>
    <w:rsid w:val="007F45EF"/>
    <w:rsid w:val="007F4643"/>
    <w:rsid w:val="007F5CE2"/>
    <w:rsid w:val="007F5FE4"/>
    <w:rsid w:val="007F6858"/>
    <w:rsid w:val="007F782F"/>
    <w:rsid w:val="007F7AC6"/>
    <w:rsid w:val="00800602"/>
    <w:rsid w:val="008017F7"/>
    <w:rsid w:val="00801BAD"/>
    <w:rsid w:val="008020B2"/>
    <w:rsid w:val="00805D22"/>
    <w:rsid w:val="00807F59"/>
    <w:rsid w:val="00810619"/>
    <w:rsid w:val="00810C11"/>
    <w:rsid w:val="0081126E"/>
    <w:rsid w:val="00811AD2"/>
    <w:rsid w:val="00813036"/>
    <w:rsid w:val="0081355C"/>
    <w:rsid w:val="00820110"/>
    <w:rsid w:val="0082179A"/>
    <w:rsid w:val="008221FD"/>
    <w:rsid w:val="00822205"/>
    <w:rsid w:val="008224AD"/>
    <w:rsid w:val="00823F0A"/>
    <w:rsid w:val="00824649"/>
    <w:rsid w:val="0082536A"/>
    <w:rsid w:val="008259F5"/>
    <w:rsid w:val="008267A0"/>
    <w:rsid w:val="00827F00"/>
    <w:rsid w:val="00827FEF"/>
    <w:rsid w:val="008306B9"/>
    <w:rsid w:val="00830893"/>
    <w:rsid w:val="008309B5"/>
    <w:rsid w:val="00830AB0"/>
    <w:rsid w:val="00830AD9"/>
    <w:rsid w:val="00830C28"/>
    <w:rsid w:val="00830EC6"/>
    <w:rsid w:val="00831A7F"/>
    <w:rsid w:val="008335E8"/>
    <w:rsid w:val="008349C2"/>
    <w:rsid w:val="00834C18"/>
    <w:rsid w:val="00834F13"/>
    <w:rsid w:val="00835028"/>
    <w:rsid w:val="0083600F"/>
    <w:rsid w:val="00836177"/>
    <w:rsid w:val="00837F5E"/>
    <w:rsid w:val="00840830"/>
    <w:rsid w:val="00840B36"/>
    <w:rsid w:val="008417E6"/>
    <w:rsid w:val="00843601"/>
    <w:rsid w:val="00844282"/>
    <w:rsid w:val="0084465F"/>
    <w:rsid w:val="008447B6"/>
    <w:rsid w:val="008458F4"/>
    <w:rsid w:val="00845925"/>
    <w:rsid w:val="00845FBC"/>
    <w:rsid w:val="00846A91"/>
    <w:rsid w:val="00847B6A"/>
    <w:rsid w:val="00847C87"/>
    <w:rsid w:val="00850A03"/>
    <w:rsid w:val="00851162"/>
    <w:rsid w:val="00852295"/>
    <w:rsid w:val="008540AE"/>
    <w:rsid w:val="008547F1"/>
    <w:rsid w:val="00854948"/>
    <w:rsid w:val="00855610"/>
    <w:rsid w:val="00855C5E"/>
    <w:rsid w:val="00855DB1"/>
    <w:rsid w:val="00857060"/>
    <w:rsid w:val="00861F76"/>
    <w:rsid w:val="008642BA"/>
    <w:rsid w:val="008645FF"/>
    <w:rsid w:val="008647BB"/>
    <w:rsid w:val="008648FF"/>
    <w:rsid w:val="00864D8A"/>
    <w:rsid w:val="00867C1E"/>
    <w:rsid w:val="00870A41"/>
    <w:rsid w:val="00870BBE"/>
    <w:rsid w:val="00870C3B"/>
    <w:rsid w:val="0087117F"/>
    <w:rsid w:val="00871408"/>
    <w:rsid w:val="00872AF5"/>
    <w:rsid w:val="00873044"/>
    <w:rsid w:val="00873103"/>
    <w:rsid w:val="00874155"/>
    <w:rsid w:val="0087463D"/>
    <w:rsid w:val="00874D0B"/>
    <w:rsid w:val="00875506"/>
    <w:rsid w:val="00875804"/>
    <w:rsid w:val="00875DB4"/>
    <w:rsid w:val="00875FD5"/>
    <w:rsid w:val="0087639C"/>
    <w:rsid w:val="0088048D"/>
    <w:rsid w:val="00880CB4"/>
    <w:rsid w:val="00880E26"/>
    <w:rsid w:val="00881524"/>
    <w:rsid w:val="00881815"/>
    <w:rsid w:val="008819F6"/>
    <w:rsid w:val="00882780"/>
    <w:rsid w:val="00882A17"/>
    <w:rsid w:val="00883121"/>
    <w:rsid w:val="008840BD"/>
    <w:rsid w:val="00884644"/>
    <w:rsid w:val="008862A5"/>
    <w:rsid w:val="00886372"/>
    <w:rsid w:val="008864BF"/>
    <w:rsid w:val="00886FA3"/>
    <w:rsid w:val="008874D6"/>
    <w:rsid w:val="008879BC"/>
    <w:rsid w:val="0089025C"/>
    <w:rsid w:val="00890965"/>
    <w:rsid w:val="008913BE"/>
    <w:rsid w:val="008915E0"/>
    <w:rsid w:val="008923F5"/>
    <w:rsid w:val="00893B31"/>
    <w:rsid w:val="0089423F"/>
    <w:rsid w:val="008942B8"/>
    <w:rsid w:val="0089492D"/>
    <w:rsid w:val="008962DF"/>
    <w:rsid w:val="008970B2"/>
    <w:rsid w:val="0089792E"/>
    <w:rsid w:val="008A101B"/>
    <w:rsid w:val="008A102B"/>
    <w:rsid w:val="008A3554"/>
    <w:rsid w:val="008A4595"/>
    <w:rsid w:val="008A4620"/>
    <w:rsid w:val="008A4BEF"/>
    <w:rsid w:val="008A54E7"/>
    <w:rsid w:val="008A606D"/>
    <w:rsid w:val="008A6C02"/>
    <w:rsid w:val="008A7879"/>
    <w:rsid w:val="008A7E03"/>
    <w:rsid w:val="008B16BE"/>
    <w:rsid w:val="008B1CF7"/>
    <w:rsid w:val="008B2809"/>
    <w:rsid w:val="008B2823"/>
    <w:rsid w:val="008B327D"/>
    <w:rsid w:val="008B3CE1"/>
    <w:rsid w:val="008B64F2"/>
    <w:rsid w:val="008B7CFC"/>
    <w:rsid w:val="008C0730"/>
    <w:rsid w:val="008C0773"/>
    <w:rsid w:val="008C0C7E"/>
    <w:rsid w:val="008C0CBD"/>
    <w:rsid w:val="008C1D64"/>
    <w:rsid w:val="008C2062"/>
    <w:rsid w:val="008C3581"/>
    <w:rsid w:val="008C3731"/>
    <w:rsid w:val="008C39AB"/>
    <w:rsid w:val="008C52CB"/>
    <w:rsid w:val="008C53AA"/>
    <w:rsid w:val="008C5ED1"/>
    <w:rsid w:val="008C74E9"/>
    <w:rsid w:val="008C794C"/>
    <w:rsid w:val="008D0FFD"/>
    <w:rsid w:val="008D1057"/>
    <w:rsid w:val="008D106F"/>
    <w:rsid w:val="008D1C40"/>
    <w:rsid w:val="008D23D6"/>
    <w:rsid w:val="008D32B4"/>
    <w:rsid w:val="008D373F"/>
    <w:rsid w:val="008D4470"/>
    <w:rsid w:val="008D493E"/>
    <w:rsid w:val="008D4B0D"/>
    <w:rsid w:val="008D4E2D"/>
    <w:rsid w:val="008D5348"/>
    <w:rsid w:val="008D611C"/>
    <w:rsid w:val="008D62BA"/>
    <w:rsid w:val="008E1423"/>
    <w:rsid w:val="008E18F4"/>
    <w:rsid w:val="008E2756"/>
    <w:rsid w:val="008E2A4F"/>
    <w:rsid w:val="008E509D"/>
    <w:rsid w:val="008E5DB5"/>
    <w:rsid w:val="008E783D"/>
    <w:rsid w:val="008F075E"/>
    <w:rsid w:val="008F0F31"/>
    <w:rsid w:val="008F15AE"/>
    <w:rsid w:val="008F209F"/>
    <w:rsid w:val="008F2403"/>
    <w:rsid w:val="008F259C"/>
    <w:rsid w:val="008F5F73"/>
    <w:rsid w:val="008F76DB"/>
    <w:rsid w:val="008F7716"/>
    <w:rsid w:val="00900CCB"/>
    <w:rsid w:val="009016EF"/>
    <w:rsid w:val="00902121"/>
    <w:rsid w:val="00902608"/>
    <w:rsid w:val="00903B9F"/>
    <w:rsid w:val="00903CD5"/>
    <w:rsid w:val="009041C5"/>
    <w:rsid w:val="009047D1"/>
    <w:rsid w:val="009047EA"/>
    <w:rsid w:val="00910095"/>
    <w:rsid w:val="00910198"/>
    <w:rsid w:val="009110F8"/>
    <w:rsid w:val="00911BEA"/>
    <w:rsid w:val="00911F98"/>
    <w:rsid w:val="00912333"/>
    <w:rsid w:val="00913971"/>
    <w:rsid w:val="00914406"/>
    <w:rsid w:val="009155D0"/>
    <w:rsid w:val="00915850"/>
    <w:rsid w:val="00915D83"/>
    <w:rsid w:val="00921BD1"/>
    <w:rsid w:val="009229C5"/>
    <w:rsid w:val="0092427A"/>
    <w:rsid w:val="0092548D"/>
    <w:rsid w:val="009263A7"/>
    <w:rsid w:val="009267D3"/>
    <w:rsid w:val="009275CD"/>
    <w:rsid w:val="00927AC7"/>
    <w:rsid w:val="00927FA3"/>
    <w:rsid w:val="009303CE"/>
    <w:rsid w:val="0093048D"/>
    <w:rsid w:val="00930B95"/>
    <w:rsid w:val="009311BF"/>
    <w:rsid w:val="009347BF"/>
    <w:rsid w:val="00935D35"/>
    <w:rsid w:val="00936840"/>
    <w:rsid w:val="009375FD"/>
    <w:rsid w:val="00937CCE"/>
    <w:rsid w:val="0094019E"/>
    <w:rsid w:val="00940A18"/>
    <w:rsid w:val="00940BF5"/>
    <w:rsid w:val="009413C6"/>
    <w:rsid w:val="009421F3"/>
    <w:rsid w:val="00942A69"/>
    <w:rsid w:val="00943E4E"/>
    <w:rsid w:val="00945406"/>
    <w:rsid w:val="00946257"/>
    <w:rsid w:val="009468DA"/>
    <w:rsid w:val="00946F50"/>
    <w:rsid w:val="00946FBE"/>
    <w:rsid w:val="009503B6"/>
    <w:rsid w:val="009515A2"/>
    <w:rsid w:val="009516C6"/>
    <w:rsid w:val="00952200"/>
    <w:rsid w:val="00952A0E"/>
    <w:rsid w:val="00952BF0"/>
    <w:rsid w:val="00952C63"/>
    <w:rsid w:val="00954458"/>
    <w:rsid w:val="00954B8D"/>
    <w:rsid w:val="00955DAD"/>
    <w:rsid w:val="009568BA"/>
    <w:rsid w:val="00956B15"/>
    <w:rsid w:val="00956D20"/>
    <w:rsid w:val="00957218"/>
    <w:rsid w:val="0095791A"/>
    <w:rsid w:val="00961FBF"/>
    <w:rsid w:val="0096206D"/>
    <w:rsid w:val="009627BE"/>
    <w:rsid w:val="00962E1D"/>
    <w:rsid w:val="00963734"/>
    <w:rsid w:val="00963D7F"/>
    <w:rsid w:val="00965191"/>
    <w:rsid w:val="009658B9"/>
    <w:rsid w:val="00965CC3"/>
    <w:rsid w:val="009662A9"/>
    <w:rsid w:val="0096630F"/>
    <w:rsid w:val="009673A9"/>
    <w:rsid w:val="00970795"/>
    <w:rsid w:val="009707E8"/>
    <w:rsid w:val="009718E6"/>
    <w:rsid w:val="00971CFB"/>
    <w:rsid w:val="0097272E"/>
    <w:rsid w:val="0097284F"/>
    <w:rsid w:val="009729E0"/>
    <w:rsid w:val="00973F0B"/>
    <w:rsid w:val="009743C6"/>
    <w:rsid w:val="0097571F"/>
    <w:rsid w:val="00976F32"/>
    <w:rsid w:val="00976FCF"/>
    <w:rsid w:val="0097705C"/>
    <w:rsid w:val="00977890"/>
    <w:rsid w:val="009803DB"/>
    <w:rsid w:val="00980735"/>
    <w:rsid w:val="009811C8"/>
    <w:rsid w:val="009816B4"/>
    <w:rsid w:val="00981A38"/>
    <w:rsid w:val="00982330"/>
    <w:rsid w:val="009824F4"/>
    <w:rsid w:val="00982A54"/>
    <w:rsid w:val="00983B19"/>
    <w:rsid w:val="0098650F"/>
    <w:rsid w:val="009870E8"/>
    <w:rsid w:val="0098734C"/>
    <w:rsid w:val="00987BAE"/>
    <w:rsid w:val="00990163"/>
    <w:rsid w:val="00990184"/>
    <w:rsid w:val="00991C42"/>
    <w:rsid w:val="00991FF3"/>
    <w:rsid w:val="009925DE"/>
    <w:rsid w:val="009938F4"/>
    <w:rsid w:val="00993F94"/>
    <w:rsid w:val="00993FD2"/>
    <w:rsid w:val="009A180F"/>
    <w:rsid w:val="009A25D9"/>
    <w:rsid w:val="009A3940"/>
    <w:rsid w:val="009A3D47"/>
    <w:rsid w:val="009A45AA"/>
    <w:rsid w:val="009A47DC"/>
    <w:rsid w:val="009A48B2"/>
    <w:rsid w:val="009A5868"/>
    <w:rsid w:val="009A6CAD"/>
    <w:rsid w:val="009A6D12"/>
    <w:rsid w:val="009A7BDA"/>
    <w:rsid w:val="009B095E"/>
    <w:rsid w:val="009B150F"/>
    <w:rsid w:val="009B2D88"/>
    <w:rsid w:val="009B3B63"/>
    <w:rsid w:val="009B4A8F"/>
    <w:rsid w:val="009B5856"/>
    <w:rsid w:val="009B649B"/>
    <w:rsid w:val="009B6B5A"/>
    <w:rsid w:val="009C0ABC"/>
    <w:rsid w:val="009C24E7"/>
    <w:rsid w:val="009C251E"/>
    <w:rsid w:val="009C37F8"/>
    <w:rsid w:val="009C40C8"/>
    <w:rsid w:val="009C569C"/>
    <w:rsid w:val="009C64E8"/>
    <w:rsid w:val="009C65F3"/>
    <w:rsid w:val="009C6774"/>
    <w:rsid w:val="009C7FF3"/>
    <w:rsid w:val="009D0889"/>
    <w:rsid w:val="009D140B"/>
    <w:rsid w:val="009D140E"/>
    <w:rsid w:val="009D22A1"/>
    <w:rsid w:val="009D2A21"/>
    <w:rsid w:val="009D3F5C"/>
    <w:rsid w:val="009D60A9"/>
    <w:rsid w:val="009D616D"/>
    <w:rsid w:val="009D6CEB"/>
    <w:rsid w:val="009D76BB"/>
    <w:rsid w:val="009D7E79"/>
    <w:rsid w:val="009D7F03"/>
    <w:rsid w:val="009E125E"/>
    <w:rsid w:val="009E2165"/>
    <w:rsid w:val="009E4A25"/>
    <w:rsid w:val="009E4FD2"/>
    <w:rsid w:val="009E53C0"/>
    <w:rsid w:val="009E5476"/>
    <w:rsid w:val="009E57EB"/>
    <w:rsid w:val="009E58A1"/>
    <w:rsid w:val="009E6449"/>
    <w:rsid w:val="009E66D2"/>
    <w:rsid w:val="009E72D7"/>
    <w:rsid w:val="009F0625"/>
    <w:rsid w:val="009F1E10"/>
    <w:rsid w:val="009F2CA9"/>
    <w:rsid w:val="009F2E2D"/>
    <w:rsid w:val="009F2E91"/>
    <w:rsid w:val="009F376E"/>
    <w:rsid w:val="009F3DF0"/>
    <w:rsid w:val="009F5AAE"/>
    <w:rsid w:val="009F69AE"/>
    <w:rsid w:val="009F69DC"/>
    <w:rsid w:val="009F6EF2"/>
    <w:rsid w:val="009F719C"/>
    <w:rsid w:val="009F7805"/>
    <w:rsid w:val="00A02833"/>
    <w:rsid w:val="00A0341E"/>
    <w:rsid w:val="00A04200"/>
    <w:rsid w:val="00A04AF3"/>
    <w:rsid w:val="00A05754"/>
    <w:rsid w:val="00A05C72"/>
    <w:rsid w:val="00A060D3"/>
    <w:rsid w:val="00A066C0"/>
    <w:rsid w:val="00A06F9D"/>
    <w:rsid w:val="00A0709E"/>
    <w:rsid w:val="00A070D6"/>
    <w:rsid w:val="00A07D12"/>
    <w:rsid w:val="00A07EE1"/>
    <w:rsid w:val="00A10D36"/>
    <w:rsid w:val="00A115BA"/>
    <w:rsid w:val="00A141CF"/>
    <w:rsid w:val="00A15AE4"/>
    <w:rsid w:val="00A167BD"/>
    <w:rsid w:val="00A16DC7"/>
    <w:rsid w:val="00A2127A"/>
    <w:rsid w:val="00A21361"/>
    <w:rsid w:val="00A216C6"/>
    <w:rsid w:val="00A22305"/>
    <w:rsid w:val="00A22545"/>
    <w:rsid w:val="00A2290F"/>
    <w:rsid w:val="00A231F0"/>
    <w:rsid w:val="00A2370F"/>
    <w:rsid w:val="00A23F03"/>
    <w:rsid w:val="00A2484E"/>
    <w:rsid w:val="00A24A08"/>
    <w:rsid w:val="00A24A22"/>
    <w:rsid w:val="00A24B4A"/>
    <w:rsid w:val="00A259E5"/>
    <w:rsid w:val="00A25D2E"/>
    <w:rsid w:val="00A25D3B"/>
    <w:rsid w:val="00A26154"/>
    <w:rsid w:val="00A26169"/>
    <w:rsid w:val="00A263A8"/>
    <w:rsid w:val="00A26D68"/>
    <w:rsid w:val="00A2704C"/>
    <w:rsid w:val="00A3022E"/>
    <w:rsid w:val="00A307AC"/>
    <w:rsid w:val="00A309B0"/>
    <w:rsid w:val="00A30ABA"/>
    <w:rsid w:val="00A315AA"/>
    <w:rsid w:val="00A3194F"/>
    <w:rsid w:val="00A31E17"/>
    <w:rsid w:val="00A3321A"/>
    <w:rsid w:val="00A3492C"/>
    <w:rsid w:val="00A357FA"/>
    <w:rsid w:val="00A37462"/>
    <w:rsid w:val="00A374FF"/>
    <w:rsid w:val="00A40B7D"/>
    <w:rsid w:val="00A40DE3"/>
    <w:rsid w:val="00A4171A"/>
    <w:rsid w:val="00A41964"/>
    <w:rsid w:val="00A41A91"/>
    <w:rsid w:val="00A41CA3"/>
    <w:rsid w:val="00A431F2"/>
    <w:rsid w:val="00A434F7"/>
    <w:rsid w:val="00A43E26"/>
    <w:rsid w:val="00A4415F"/>
    <w:rsid w:val="00A44BDD"/>
    <w:rsid w:val="00A44E3B"/>
    <w:rsid w:val="00A45B82"/>
    <w:rsid w:val="00A477D7"/>
    <w:rsid w:val="00A47939"/>
    <w:rsid w:val="00A47BF9"/>
    <w:rsid w:val="00A47DCD"/>
    <w:rsid w:val="00A504CA"/>
    <w:rsid w:val="00A51E09"/>
    <w:rsid w:val="00A543CB"/>
    <w:rsid w:val="00A55241"/>
    <w:rsid w:val="00A564CB"/>
    <w:rsid w:val="00A57CD6"/>
    <w:rsid w:val="00A60965"/>
    <w:rsid w:val="00A648CF"/>
    <w:rsid w:val="00A651BE"/>
    <w:rsid w:val="00A65CD8"/>
    <w:rsid w:val="00A66DA3"/>
    <w:rsid w:val="00A70195"/>
    <w:rsid w:val="00A715A7"/>
    <w:rsid w:val="00A721B7"/>
    <w:rsid w:val="00A731AA"/>
    <w:rsid w:val="00A73C24"/>
    <w:rsid w:val="00A750AE"/>
    <w:rsid w:val="00A75257"/>
    <w:rsid w:val="00A7620B"/>
    <w:rsid w:val="00A76891"/>
    <w:rsid w:val="00A77A7C"/>
    <w:rsid w:val="00A8088C"/>
    <w:rsid w:val="00A8267C"/>
    <w:rsid w:val="00A82D9A"/>
    <w:rsid w:val="00A83D1A"/>
    <w:rsid w:val="00A83E1B"/>
    <w:rsid w:val="00A8496C"/>
    <w:rsid w:val="00A84A8C"/>
    <w:rsid w:val="00A85458"/>
    <w:rsid w:val="00A8564C"/>
    <w:rsid w:val="00A87FB0"/>
    <w:rsid w:val="00A91150"/>
    <w:rsid w:val="00A92269"/>
    <w:rsid w:val="00A929A0"/>
    <w:rsid w:val="00A945A3"/>
    <w:rsid w:val="00A94AAB"/>
    <w:rsid w:val="00A94E1C"/>
    <w:rsid w:val="00A964C6"/>
    <w:rsid w:val="00A9757A"/>
    <w:rsid w:val="00AA0D6A"/>
    <w:rsid w:val="00AA0FC9"/>
    <w:rsid w:val="00AA2F1E"/>
    <w:rsid w:val="00AA30E0"/>
    <w:rsid w:val="00AA3B53"/>
    <w:rsid w:val="00AA47FE"/>
    <w:rsid w:val="00AA6E59"/>
    <w:rsid w:val="00AA7595"/>
    <w:rsid w:val="00AA7719"/>
    <w:rsid w:val="00AA7FCA"/>
    <w:rsid w:val="00AB09F1"/>
    <w:rsid w:val="00AB1386"/>
    <w:rsid w:val="00AB1ABA"/>
    <w:rsid w:val="00AB4D23"/>
    <w:rsid w:val="00AB5925"/>
    <w:rsid w:val="00AB5F9B"/>
    <w:rsid w:val="00AB60F3"/>
    <w:rsid w:val="00AB64BC"/>
    <w:rsid w:val="00AB654A"/>
    <w:rsid w:val="00AB665F"/>
    <w:rsid w:val="00AB6A2E"/>
    <w:rsid w:val="00AB7406"/>
    <w:rsid w:val="00AB7788"/>
    <w:rsid w:val="00AB7EA3"/>
    <w:rsid w:val="00AC080C"/>
    <w:rsid w:val="00AC149C"/>
    <w:rsid w:val="00AC2B07"/>
    <w:rsid w:val="00AC4484"/>
    <w:rsid w:val="00AC490A"/>
    <w:rsid w:val="00AC72A1"/>
    <w:rsid w:val="00AD0953"/>
    <w:rsid w:val="00AD0DD8"/>
    <w:rsid w:val="00AD1769"/>
    <w:rsid w:val="00AD3BF4"/>
    <w:rsid w:val="00AD4FD7"/>
    <w:rsid w:val="00AD5632"/>
    <w:rsid w:val="00AD583A"/>
    <w:rsid w:val="00AD6DE7"/>
    <w:rsid w:val="00AD786E"/>
    <w:rsid w:val="00AD7B2D"/>
    <w:rsid w:val="00AE0603"/>
    <w:rsid w:val="00AE0D26"/>
    <w:rsid w:val="00AE12C3"/>
    <w:rsid w:val="00AE1953"/>
    <w:rsid w:val="00AE1C80"/>
    <w:rsid w:val="00AE31D1"/>
    <w:rsid w:val="00AE328C"/>
    <w:rsid w:val="00AE32B2"/>
    <w:rsid w:val="00AE380C"/>
    <w:rsid w:val="00AE415B"/>
    <w:rsid w:val="00AE46CC"/>
    <w:rsid w:val="00AE4FC1"/>
    <w:rsid w:val="00AE590C"/>
    <w:rsid w:val="00AE761C"/>
    <w:rsid w:val="00AF0217"/>
    <w:rsid w:val="00AF06EC"/>
    <w:rsid w:val="00AF10FA"/>
    <w:rsid w:val="00AF13B3"/>
    <w:rsid w:val="00AF2054"/>
    <w:rsid w:val="00AF23BB"/>
    <w:rsid w:val="00AF3034"/>
    <w:rsid w:val="00AF31C0"/>
    <w:rsid w:val="00AF50B5"/>
    <w:rsid w:val="00AF54A4"/>
    <w:rsid w:val="00AF6470"/>
    <w:rsid w:val="00AF6CD8"/>
    <w:rsid w:val="00AF73A9"/>
    <w:rsid w:val="00AF7CF2"/>
    <w:rsid w:val="00B000C6"/>
    <w:rsid w:val="00B02045"/>
    <w:rsid w:val="00B02F07"/>
    <w:rsid w:val="00B0446E"/>
    <w:rsid w:val="00B057D3"/>
    <w:rsid w:val="00B058FA"/>
    <w:rsid w:val="00B063D1"/>
    <w:rsid w:val="00B06561"/>
    <w:rsid w:val="00B06645"/>
    <w:rsid w:val="00B0680D"/>
    <w:rsid w:val="00B077FD"/>
    <w:rsid w:val="00B07B27"/>
    <w:rsid w:val="00B1142B"/>
    <w:rsid w:val="00B11835"/>
    <w:rsid w:val="00B123CD"/>
    <w:rsid w:val="00B12651"/>
    <w:rsid w:val="00B12B9A"/>
    <w:rsid w:val="00B13194"/>
    <w:rsid w:val="00B13B47"/>
    <w:rsid w:val="00B142D2"/>
    <w:rsid w:val="00B142FC"/>
    <w:rsid w:val="00B1580D"/>
    <w:rsid w:val="00B16586"/>
    <w:rsid w:val="00B16BE4"/>
    <w:rsid w:val="00B16BF8"/>
    <w:rsid w:val="00B174C7"/>
    <w:rsid w:val="00B2098A"/>
    <w:rsid w:val="00B2209C"/>
    <w:rsid w:val="00B23A0F"/>
    <w:rsid w:val="00B24F99"/>
    <w:rsid w:val="00B254FA"/>
    <w:rsid w:val="00B2553C"/>
    <w:rsid w:val="00B25E6C"/>
    <w:rsid w:val="00B26A52"/>
    <w:rsid w:val="00B32BB6"/>
    <w:rsid w:val="00B33383"/>
    <w:rsid w:val="00B33646"/>
    <w:rsid w:val="00B358C3"/>
    <w:rsid w:val="00B37219"/>
    <w:rsid w:val="00B37CD8"/>
    <w:rsid w:val="00B41BEA"/>
    <w:rsid w:val="00B43F55"/>
    <w:rsid w:val="00B44554"/>
    <w:rsid w:val="00B45505"/>
    <w:rsid w:val="00B473BC"/>
    <w:rsid w:val="00B47A57"/>
    <w:rsid w:val="00B47DC1"/>
    <w:rsid w:val="00B505FF"/>
    <w:rsid w:val="00B50641"/>
    <w:rsid w:val="00B50E9E"/>
    <w:rsid w:val="00B511B3"/>
    <w:rsid w:val="00B51FBD"/>
    <w:rsid w:val="00B5289A"/>
    <w:rsid w:val="00B5330A"/>
    <w:rsid w:val="00B54F8A"/>
    <w:rsid w:val="00B56147"/>
    <w:rsid w:val="00B56230"/>
    <w:rsid w:val="00B5683B"/>
    <w:rsid w:val="00B56A16"/>
    <w:rsid w:val="00B57EAA"/>
    <w:rsid w:val="00B618DC"/>
    <w:rsid w:val="00B6243A"/>
    <w:rsid w:val="00B62937"/>
    <w:rsid w:val="00B636A6"/>
    <w:rsid w:val="00B649F1"/>
    <w:rsid w:val="00B65BAC"/>
    <w:rsid w:val="00B66493"/>
    <w:rsid w:val="00B66C89"/>
    <w:rsid w:val="00B6786B"/>
    <w:rsid w:val="00B705B5"/>
    <w:rsid w:val="00B714AD"/>
    <w:rsid w:val="00B71777"/>
    <w:rsid w:val="00B72554"/>
    <w:rsid w:val="00B72725"/>
    <w:rsid w:val="00B741B2"/>
    <w:rsid w:val="00B7425C"/>
    <w:rsid w:val="00B76798"/>
    <w:rsid w:val="00B76C29"/>
    <w:rsid w:val="00B77661"/>
    <w:rsid w:val="00B77A20"/>
    <w:rsid w:val="00B77CA8"/>
    <w:rsid w:val="00B80478"/>
    <w:rsid w:val="00B81703"/>
    <w:rsid w:val="00B82B9C"/>
    <w:rsid w:val="00B82EBE"/>
    <w:rsid w:val="00B82FC0"/>
    <w:rsid w:val="00B83173"/>
    <w:rsid w:val="00B83A71"/>
    <w:rsid w:val="00B84740"/>
    <w:rsid w:val="00B84AAE"/>
    <w:rsid w:val="00B84B1A"/>
    <w:rsid w:val="00B85579"/>
    <w:rsid w:val="00B866DD"/>
    <w:rsid w:val="00B86E73"/>
    <w:rsid w:val="00B86ECF"/>
    <w:rsid w:val="00B910E6"/>
    <w:rsid w:val="00B91D2D"/>
    <w:rsid w:val="00B929A8"/>
    <w:rsid w:val="00B93646"/>
    <w:rsid w:val="00B9393B"/>
    <w:rsid w:val="00B939C7"/>
    <w:rsid w:val="00B95264"/>
    <w:rsid w:val="00B964AE"/>
    <w:rsid w:val="00B96847"/>
    <w:rsid w:val="00BA2572"/>
    <w:rsid w:val="00BA2F25"/>
    <w:rsid w:val="00BA4E26"/>
    <w:rsid w:val="00BA5486"/>
    <w:rsid w:val="00BA58C1"/>
    <w:rsid w:val="00BA5E6D"/>
    <w:rsid w:val="00BA62AD"/>
    <w:rsid w:val="00BA73F1"/>
    <w:rsid w:val="00BA7FC6"/>
    <w:rsid w:val="00BB1165"/>
    <w:rsid w:val="00BB17FC"/>
    <w:rsid w:val="00BB19FB"/>
    <w:rsid w:val="00BB2063"/>
    <w:rsid w:val="00BB29D1"/>
    <w:rsid w:val="00BB2D6E"/>
    <w:rsid w:val="00BB3B2F"/>
    <w:rsid w:val="00BB42AC"/>
    <w:rsid w:val="00BB588B"/>
    <w:rsid w:val="00BB71CE"/>
    <w:rsid w:val="00BB770C"/>
    <w:rsid w:val="00BB7DD4"/>
    <w:rsid w:val="00BC0083"/>
    <w:rsid w:val="00BC03A3"/>
    <w:rsid w:val="00BC2332"/>
    <w:rsid w:val="00BC2485"/>
    <w:rsid w:val="00BC3488"/>
    <w:rsid w:val="00BC4E12"/>
    <w:rsid w:val="00BC5AAC"/>
    <w:rsid w:val="00BC7472"/>
    <w:rsid w:val="00BC7AD1"/>
    <w:rsid w:val="00BD19EC"/>
    <w:rsid w:val="00BD3349"/>
    <w:rsid w:val="00BD3800"/>
    <w:rsid w:val="00BD45D1"/>
    <w:rsid w:val="00BD4952"/>
    <w:rsid w:val="00BD6146"/>
    <w:rsid w:val="00BD632C"/>
    <w:rsid w:val="00BD6B99"/>
    <w:rsid w:val="00BD71AF"/>
    <w:rsid w:val="00BE2003"/>
    <w:rsid w:val="00BE25AD"/>
    <w:rsid w:val="00BE3C61"/>
    <w:rsid w:val="00BE5DCD"/>
    <w:rsid w:val="00BE68A9"/>
    <w:rsid w:val="00BF0950"/>
    <w:rsid w:val="00BF0981"/>
    <w:rsid w:val="00BF2361"/>
    <w:rsid w:val="00BF3FF5"/>
    <w:rsid w:val="00BF6095"/>
    <w:rsid w:val="00BF6667"/>
    <w:rsid w:val="00C0006C"/>
    <w:rsid w:val="00C0060B"/>
    <w:rsid w:val="00C006A5"/>
    <w:rsid w:val="00C02DCF"/>
    <w:rsid w:val="00C03051"/>
    <w:rsid w:val="00C0568D"/>
    <w:rsid w:val="00C12F31"/>
    <w:rsid w:val="00C136BA"/>
    <w:rsid w:val="00C139F2"/>
    <w:rsid w:val="00C13D0E"/>
    <w:rsid w:val="00C14BCC"/>
    <w:rsid w:val="00C14F12"/>
    <w:rsid w:val="00C1579E"/>
    <w:rsid w:val="00C15826"/>
    <w:rsid w:val="00C16999"/>
    <w:rsid w:val="00C20D39"/>
    <w:rsid w:val="00C226B7"/>
    <w:rsid w:val="00C23351"/>
    <w:rsid w:val="00C23FCE"/>
    <w:rsid w:val="00C24D57"/>
    <w:rsid w:val="00C2579C"/>
    <w:rsid w:val="00C30161"/>
    <w:rsid w:val="00C31E2C"/>
    <w:rsid w:val="00C334A0"/>
    <w:rsid w:val="00C34530"/>
    <w:rsid w:val="00C35478"/>
    <w:rsid w:val="00C36479"/>
    <w:rsid w:val="00C364D3"/>
    <w:rsid w:val="00C37B57"/>
    <w:rsid w:val="00C40288"/>
    <w:rsid w:val="00C408CE"/>
    <w:rsid w:val="00C41193"/>
    <w:rsid w:val="00C4147B"/>
    <w:rsid w:val="00C418A6"/>
    <w:rsid w:val="00C42B7B"/>
    <w:rsid w:val="00C43688"/>
    <w:rsid w:val="00C44309"/>
    <w:rsid w:val="00C451B4"/>
    <w:rsid w:val="00C45383"/>
    <w:rsid w:val="00C47207"/>
    <w:rsid w:val="00C51400"/>
    <w:rsid w:val="00C52D88"/>
    <w:rsid w:val="00C53435"/>
    <w:rsid w:val="00C535B7"/>
    <w:rsid w:val="00C53E4A"/>
    <w:rsid w:val="00C53F0D"/>
    <w:rsid w:val="00C55333"/>
    <w:rsid w:val="00C571D1"/>
    <w:rsid w:val="00C61BD2"/>
    <w:rsid w:val="00C623A8"/>
    <w:rsid w:val="00C62DC7"/>
    <w:rsid w:val="00C6318F"/>
    <w:rsid w:val="00C63354"/>
    <w:rsid w:val="00C64874"/>
    <w:rsid w:val="00C67494"/>
    <w:rsid w:val="00C679DF"/>
    <w:rsid w:val="00C70617"/>
    <w:rsid w:val="00C72B47"/>
    <w:rsid w:val="00C737AF"/>
    <w:rsid w:val="00C73D3E"/>
    <w:rsid w:val="00C7433A"/>
    <w:rsid w:val="00C747FF"/>
    <w:rsid w:val="00C74AE8"/>
    <w:rsid w:val="00C75B92"/>
    <w:rsid w:val="00C76335"/>
    <w:rsid w:val="00C77235"/>
    <w:rsid w:val="00C80261"/>
    <w:rsid w:val="00C80C40"/>
    <w:rsid w:val="00C80FE9"/>
    <w:rsid w:val="00C82490"/>
    <w:rsid w:val="00C82E8C"/>
    <w:rsid w:val="00C83487"/>
    <w:rsid w:val="00C84E71"/>
    <w:rsid w:val="00C858AA"/>
    <w:rsid w:val="00C860C9"/>
    <w:rsid w:val="00C87112"/>
    <w:rsid w:val="00C87323"/>
    <w:rsid w:val="00C9115A"/>
    <w:rsid w:val="00C93B04"/>
    <w:rsid w:val="00C9481C"/>
    <w:rsid w:val="00C94A36"/>
    <w:rsid w:val="00C94FB6"/>
    <w:rsid w:val="00C956C9"/>
    <w:rsid w:val="00C95D33"/>
    <w:rsid w:val="00C96F64"/>
    <w:rsid w:val="00C972C0"/>
    <w:rsid w:val="00C97E70"/>
    <w:rsid w:val="00CA0882"/>
    <w:rsid w:val="00CA1938"/>
    <w:rsid w:val="00CA2152"/>
    <w:rsid w:val="00CA2C30"/>
    <w:rsid w:val="00CA31D3"/>
    <w:rsid w:val="00CA352B"/>
    <w:rsid w:val="00CA35DA"/>
    <w:rsid w:val="00CA4007"/>
    <w:rsid w:val="00CA528D"/>
    <w:rsid w:val="00CA597B"/>
    <w:rsid w:val="00CB0151"/>
    <w:rsid w:val="00CB0E69"/>
    <w:rsid w:val="00CB32E0"/>
    <w:rsid w:val="00CB4983"/>
    <w:rsid w:val="00CB50F8"/>
    <w:rsid w:val="00CB5C17"/>
    <w:rsid w:val="00CB5CC1"/>
    <w:rsid w:val="00CB62D2"/>
    <w:rsid w:val="00CB7370"/>
    <w:rsid w:val="00CB74D2"/>
    <w:rsid w:val="00CC08FA"/>
    <w:rsid w:val="00CC131E"/>
    <w:rsid w:val="00CC1766"/>
    <w:rsid w:val="00CC1EBC"/>
    <w:rsid w:val="00CC3CC5"/>
    <w:rsid w:val="00CC3F6B"/>
    <w:rsid w:val="00CC3FDE"/>
    <w:rsid w:val="00CC41A6"/>
    <w:rsid w:val="00CC489B"/>
    <w:rsid w:val="00CC4BBC"/>
    <w:rsid w:val="00CC533A"/>
    <w:rsid w:val="00CC5780"/>
    <w:rsid w:val="00CC6FC4"/>
    <w:rsid w:val="00CC76AA"/>
    <w:rsid w:val="00CD026C"/>
    <w:rsid w:val="00CD1286"/>
    <w:rsid w:val="00CD14AC"/>
    <w:rsid w:val="00CD254D"/>
    <w:rsid w:val="00CD2A31"/>
    <w:rsid w:val="00CD6B9D"/>
    <w:rsid w:val="00CD6FEF"/>
    <w:rsid w:val="00CD77FD"/>
    <w:rsid w:val="00CD7968"/>
    <w:rsid w:val="00CE0438"/>
    <w:rsid w:val="00CE0ADD"/>
    <w:rsid w:val="00CE0B34"/>
    <w:rsid w:val="00CE11DC"/>
    <w:rsid w:val="00CE1A5F"/>
    <w:rsid w:val="00CE1E4E"/>
    <w:rsid w:val="00CE3516"/>
    <w:rsid w:val="00CE3577"/>
    <w:rsid w:val="00CE3F8F"/>
    <w:rsid w:val="00CE4A19"/>
    <w:rsid w:val="00CE4ADF"/>
    <w:rsid w:val="00CE58E1"/>
    <w:rsid w:val="00CE6455"/>
    <w:rsid w:val="00CE6630"/>
    <w:rsid w:val="00CE7296"/>
    <w:rsid w:val="00CE72CC"/>
    <w:rsid w:val="00CE7579"/>
    <w:rsid w:val="00CE7C15"/>
    <w:rsid w:val="00CF00C2"/>
    <w:rsid w:val="00CF1311"/>
    <w:rsid w:val="00CF1324"/>
    <w:rsid w:val="00CF2FE0"/>
    <w:rsid w:val="00CF6420"/>
    <w:rsid w:val="00CF6CEE"/>
    <w:rsid w:val="00CF7065"/>
    <w:rsid w:val="00CF70B8"/>
    <w:rsid w:val="00CF79CC"/>
    <w:rsid w:val="00CF7AC8"/>
    <w:rsid w:val="00D0110E"/>
    <w:rsid w:val="00D02268"/>
    <w:rsid w:val="00D02E0A"/>
    <w:rsid w:val="00D0479E"/>
    <w:rsid w:val="00D0493E"/>
    <w:rsid w:val="00D0498C"/>
    <w:rsid w:val="00D05069"/>
    <w:rsid w:val="00D05734"/>
    <w:rsid w:val="00D07546"/>
    <w:rsid w:val="00D078C4"/>
    <w:rsid w:val="00D07C9B"/>
    <w:rsid w:val="00D103CE"/>
    <w:rsid w:val="00D10B30"/>
    <w:rsid w:val="00D10F97"/>
    <w:rsid w:val="00D112B5"/>
    <w:rsid w:val="00D12A5A"/>
    <w:rsid w:val="00D12AD3"/>
    <w:rsid w:val="00D12EF2"/>
    <w:rsid w:val="00D13B9B"/>
    <w:rsid w:val="00D15016"/>
    <w:rsid w:val="00D150BD"/>
    <w:rsid w:val="00D155C2"/>
    <w:rsid w:val="00D1610C"/>
    <w:rsid w:val="00D17A77"/>
    <w:rsid w:val="00D17D48"/>
    <w:rsid w:val="00D20FED"/>
    <w:rsid w:val="00D21478"/>
    <w:rsid w:val="00D21C40"/>
    <w:rsid w:val="00D24C09"/>
    <w:rsid w:val="00D24D09"/>
    <w:rsid w:val="00D2500C"/>
    <w:rsid w:val="00D25DC3"/>
    <w:rsid w:val="00D271D2"/>
    <w:rsid w:val="00D27D2A"/>
    <w:rsid w:val="00D27E17"/>
    <w:rsid w:val="00D30555"/>
    <w:rsid w:val="00D30F25"/>
    <w:rsid w:val="00D31104"/>
    <w:rsid w:val="00D318ED"/>
    <w:rsid w:val="00D3412A"/>
    <w:rsid w:val="00D34D7F"/>
    <w:rsid w:val="00D34F58"/>
    <w:rsid w:val="00D4002C"/>
    <w:rsid w:val="00D4141C"/>
    <w:rsid w:val="00D41A3F"/>
    <w:rsid w:val="00D4245B"/>
    <w:rsid w:val="00D42BEE"/>
    <w:rsid w:val="00D42FA7"/>
    <w:rsid w:val="00D434F3"/>
    <w:rsid w:val="00D441A5"/>
    <w:rsid w:val="00D45E0F"/>
    <w:rsid w:val="00D47DE7"/>
    <w:rsid w:val="00D525D3"/>
    <w:rsid w:val="00D52F49"/>
    <w:rsid w:val="00D542B0"/>
    <w:rsid w:val="00D54D40"/>
    <w:rsid w:val="00D55696"/>
    <w:rsid w:val="00D55B8C"/>
    <w:rsid w:val="00D56293"/>
    <w:rsid w:val="00D56697"/>
    <w:rsid w:val="00D56A9A"/>
    <w:rsid w:val="00D56DDA"/>
    <w:rsid w:val="00D5768A"/>
    <w:rsid w:val="00D57837"/>
    <w:rsid w:val="00D57B83"/>
    <w:rsid w:val="00D608FA"/>
    <w:rsid w:val="00D615A0"/>
    <w:rsid w:val="00D61AB2"/>
    <w:rsid w:val="00D641A0"/>
    <w:rsid w:val="00D64BFA"/>
    <w:rsid w:val="00D64C47"/>
    <w:rsid w:val="00D6551E"/>
    <w:rsid w:val="00D65680"/>
    <w:rsid w:val="00D672F6"/>
    <w:rsid w:val="00D7044F"/>
    <w:rsid w:val="00D7073A"/>
    <w:rsid w:val="00D71C19"/>
    <w:rsid w:val="00D72846"/>
    <w:rsid w:val="00D73A97"/>
    <w:rsid w:val="00D75250"/>
    <w:rsid w:val="00D752CA"/>
    <w:rsid w:val="00D75755"/>
    <w:rsid w:val="00D75D4D"/>
    <w:rsid w:val="00D7618B"/>
    <w:rsid w:val="00D766C2"/>
    <w:rsid w:val="00D7789E"/>
    <w:rsid w:val="00D80F05"/>
    <w:rsid w:val="00D80FB4"/>
    <w:rsid w:val="00D827D7"/>
    <w:rsid w:val="00D83C79"/>
    <w:rsid w:val="00D84253"/>
    <w:rsid w:val="00D843E8"/>
    <w:rsid w:val="00D84708"/>
    <w:rsid w:val="00D84DB2"/>
    <w:rsid w:val="00D85AC3"/>
    <w:rsid w:val="00D85E88"/>
    <w:rsid w:val="00D867E0"/>
    <w:rsid w:val="00D86B7C"/>
    <w:rsid w:val="00D8734C"/>
    <w:rsid w:val="00D8767D"/>
    <w:rsid w:val="00D90070"/>
    <w:rsid w:val="00D9033E"/>
    <w:rsid w:val="00D91385"/>
    <w:rsid w:val="00D927E9"/>
    <w:rsid w:val="00D92907"/>
    <w:rsid w:val="00D92F12"/>
    <w:rsid w:val="00D93EA9"/>
    <w:rsid w:val="00D956ED"/>
    <w:rsid w:val="00D96F8B"/>
    <w:rsid w:val="00D97AFA"/>
    <w:rsid w:val="00DA0364"/>
    <w:rsid w:val="00DA0648"/>
    <w:rsid w:val="00DA1E7C"/>
    <w:rsid w:val="00DA2651"/>
    <w:rsid w:val="00DA270D"/>
    <w:rsid w:val="00DA31F2"/>
    <w:rsid w:val="00DA38BB"/>
    <w:rsid w:val="00DA3B3A"/>
    <w:rsid w:val="00DA4B1E"/>
    <w:rsid w:val="00DA5445"/>
    <w:rsid w:val="00DA58C2"/>
    <w:rsid w:val="00DA5BEC"/>
    <w:rsid w:val="00DA5D83"/>
    <w:rsid w:val="00DA5F16"/>
    <w:rsid w:val="00DA7173"/>
    <w:rsid w:val="00DA7945"/>
    <w:rsid w:val="00DB0F2C"/>
    <w:rsid w:val="00DB3B27"/>
    <w:rsid w:val="00DB56D7"/>
    <w:rsid w:val="00DB59A4"/>
    <w:rsid w:val="00DB5E1E"/>
    <w:rsid w:val="00DB5F94"/>
    <w:rsid w:val="00DB5FE9"/>
    <w:rsid w:val="00DB6C92"/>
    <w:rsid w:val="00DB6F72"/>
    <w:rsid w:val="00DC0177"/>
    <w:rsid w:val="00DC0A22"/>
    <w:rsid w:val="00DC1DAD"/>
    <w:rsid w:val="00DC3367"/>
    <w:rsid w:val="00DC3552"/>
    <w:rsid w:val="00DC3C2B"/>
    <w:rsid w:val="00DC5459"/>
    <w:rsid w:val="00DC5F0D"/>
    <w:rsid w:val="00DC60E1"/>
    <w:rsid w:val="00DC7D13"/>
    <w:rsid w:val="00DD00B9"/>
    <w:rsid w:val="00DD06E0"/>
    <w:rsid w:val="00DD253C"/>
    <w:rsid w:val="00DD2862"/>
    <w:rsid w:val="00DD4F90"/>
    <w:rsid w:val="00DD5476"/>
    <w:rsid w:val="00DD5626"/>
    <w:rsid w:val="00DD567E"/>
    <w:rsid w:val="00DD5767"/>
    <w:rsid w:val="00DD59C4"/>
    <w:rsid w:val="00DD63E8"/>
    <w:rsid w:val="00DD6AEF"/>
    <w:rsid w:val="00DD6EC2"/>
    <w:rsid w:val="00DD7698"/>
    <w:rsid w:val="00DD76AB"/>
    <w:rsid w:val="00DD79C8"/>
    <w:rsid w:val="00DE0413"/>
    <w:rsid w:val="00DE1959"/>
    <w:rsid w:val="00DE2AB0"/>
    <w:rsid w:val="00DE3023"/>
    <w:rsid w:val="00DE34DB"/>
    <w:rsid w:val="00DE4834"/>
    <w:rsid w:val="00DE5AF6"/>
    <w:rsid w:val="00DE683C"/>
    <w:rsid w:val="00DE7A47"/>
    <w:rsid w:val="00DE7ED9"/>
    <w:rsid w:val="00DF1023"/>
    <w:rsid w:val="00DF1C09"/>
    <w:rsid w:val="00DF209F"/>
    <w:rsid w:val="00DF2F25"/>
    <w:rsid w:val="00DF48D6"/>
    <w:rsid w:val="00DF5731"/>
    <w:rsid w:val="00E002FC"/>
    <w:rsid w:val="00E00C3E"/>
    <w:rsid w:val="00E017EA"/>
    <w:rsid w:val="00E02227"/>
    <w:rsid w:val="00E02D5B"/>
    <w:rsid w:val="00E0309F"/>
    <w:rsid w:val="00E03396"/>
    <w:rsid w:val="00E036EC"/>
    <w:rsid w:val="00E036FA"/>
    <w:rsid w:val="00E0387C"/>
    <w:rsid w:val="00E043E4"/>
    <w:rsid w:val="00E04804"/>
    <w:rsid w:val="00E04A4B"/>
    <w:rsid w:val="00E074E9"/>
    <w:rsid w:val="00E077DA"/>
    <w:rsid w:val="00E10047"/>
    <w:rsid w:val="00E10CD1"/>
    <w:rsid w:val="00E11057"/>
    <w:rsid w:val="00E130CD"/>
    <w:rsid w:val="00E13D39"/>
    <w:rsid w:val="00E1434F"/>
    <w:rsid w:val="00E14FBF"/>
    <w:rsid w:val="00E155E9"/>
    <w:rsid w:val="00E1629A"/>
    <w:rsid w:val="00E17446"/>
    <w:rsid w:val="00E200A2"/>
    <w:rsid w:val="00E2376C"/>
    <w:rsid w:val="00E23CF0"/>
    <w:rsid w:val="00E26D9C"/>
    <w:rsid w:val="00E31FEB"/>
    <w:rsid w:val="00E325A3"/>
    <w:rsid w:val="00E32B62"/>
    <w:rsid w:val="00E349B4"/>
    <w:rsid w:val="00E34B03"/>
    <w:rsid w:val="00E361AD"/>
    <w:rsid w:val="00E37ED1"/>
    <w:rsid w:val="00E405A2"/>
    <w:rsid w:val="00E40D6B"/>
    <w:rsid w:val="00E41945"/>
    <w:rsid w:val="00E4339A"/>
    <w:rsid w:val="00E44024"/>
    <w:rsid w:val="00E44287"/>
    <w:rsid w:val="00E45DD5"/>
    <w:rsid w:val="00E460DC"/>
    <w:rsid w:val="00E462B7"/>
    <w:rsid w:val="00E466F5"/>
    <w:rsid w:val="00E469E7"/>
    <w:rsid w:val="00E46FD0"/>
    <w:rsid w:val="00E47165"/>
    <w:rsid w:val="00E47180"/>
    <w:rsid w:val="00E47740"/>
    <w:rsid w:val="00E5167E"/>
    <w:rsid w:val="00E519F5"/>
    <w:rsid w:val="00E51E60"/>
    <w:rsid w:val="00E5450F"/>
    <w:rsid w:val="00E54E4E"/>
    <w:rsid w:val="00E54EEF"/>
    <w:rsid w:val="00E56538"/>
    <w:rsid w:val="00E56DEB"/>
    <w:rsid w:val="00E57B0A"/>
    <w:rsid w:val="00E57C75"/>
    <w:rsid w:val="00E60607"/>
    <w:rsid w:val="00E609F7"/>
    <w:rsid w:val="00E613E8"/>
    <w:rsid w:val="00E61472"/>
    <w:rsid w:val="00E618F3"/>
    <w:rsid w:val="00E6217A"/>
    <w:rsid w:val="00E628F0"/>
    <w:rsid w:val="00E649A6"/>
    <w:rsid w:val="00E64A96"/>
    <w:rsid w:val="00E64C49"/>
    <w:rsid w:val="00E65C14"/>
    <w:rsid w:val="00E66518"/>
    <w:rsid w:val="00E66527"/>
    <w:rsid w:val="00E67CB4"/>
    <w:rsid w:val="00E67D2D"/>
    <w:rsid w:val="00E67E70"/>
    <w:rsid w:val="00E706D6"/>
    <w:rsid w:val="00E708C8"/>
    <w:rsid w:val="00E71D89"/>
    <w:rsid w:val="00E7245C"/>
    <w:rsid w:val="00E72461"/>
    <w:rsid w:val="00E72F2D"/>
    <w:rsid w:val="00E731CE"/>
    <w:rsid w:val="00E73587"/>
    <w:rsid w:val="00E740CB"/>
    <w:rsid w:val="00E74C1A"/>
    <w:rsid w:val="00E75443"/>
    <w:rsid w:val="00E759D8"/>
    <w:rsid w:val="00E75D54"/>
    <w:rsid w:val="00E7712D"/>
    <w:rsid w:val="00E80726"/>
    <w:rsid w:val="00E820E0"/>
    <w:rsid w:val="00E8345B"/>
    <w:rsid w:val="00E83F55"/>
    <w:rsid w:val="00E8438B"/>
    <w:rsid w:val="00E8469F"/>
    <w:rsid w:val="00E84FBB"/>
    <w:rsid w:val="00E865A0"/>
    <w:rsid w:val="00E87562"/>
    <w:rsid w:val="00E87DB0"/>
    <w:rsid w:val="00E9071E"/>
    <w:rsid w:val="00E92748"/>
    <w:rsid w:val="00E92870"/>
    <w:rsid w:val="00E9291A"/>
    <w:rsid w:val="00E93835"/>
    <w:rsid w:val="00E940BA"/>
    <w:rsid w:val="00E950F7"/>
    <w:rsid w:val="00E95A04"/>
    <w:rsid w:val="00E95D31"/>
    <w:rsid w:val="00E968B4"/>
    <w:rsid w:val="00E969EC"/>
    <w:rsid w:val="00E96E42"/>
    <w:rsid w:val="00E9715D"/>
    <w:rsid w:val="00E9766B"/>
    <w:rsid w:val="00EA0856"/>
    <w:rsid w:val="00EA0D73"/>
    <w:rsid w:val="00EA3418"/>
    <w:rsid w:val="00EA467E"/>
    <w:rsid w:val="00EA50D1"/>
    <w:rsid w:val="00EA58A1"/>
    <w:rsid w:val="00EA6318"/>
    <w:rsid w:val="00EA7FF8"/>
    <w:rsid w:val="00EB08FF"/>
    <w:rsid w:val="00EB0B1F"/>
    <w:rsid w:val="00EB232B"/>
    <w:rsid w:val="00EB5671"/>
    <w:rsid w:val="00EB5826"/>
    <w:rsid w:val="00EB58B0"/>
    <w:rsid w:val="00EB6095"/>
    <w:rsid w:val="00EB685A"/>
    <w:rsid w:val="00EB72E3"/>
    <w:rsid w:val="00EB788C"/>
    <w:rsid w:val="00EC0292"/>
    <w:rsid w:val="00EC0892"/>
    <w:rsid w:val="00EC1A2D"/>
    <w:rsid w:val="00EC1BE3"/>
    <w:rsid w:val="00EC2C49"/>
    <w:rsid w:val="00EC2E09"/>
    <w:rsid w:val="00EC382C"/>
    <w:rsid w:val="00EC3B4D"/>
    <w:rsid w:val="00EC404E"/>
    <w:rsid w:val="00EC547E"/>
    <w:rsid w:val="00EC6A60"/>
    <w:rsid w:val="00EC76CC"/>
    <w:rsid w:val="00EC7DCC"/>
    <w:rsid w:val="00ED0C14"/>
    <w:rsid w:val="00ED0C2E"/>
    <w:rsid w:val="00ED2AF9"/>
    <w:rsid w:val="00ED2F76"/>
    <w:rsid w:val="00ED3BDA"/>
    <w:rsid w:val="00ED3C2F"/>
    <w:rsid w:val="00ED3EEF"/>
    <w:rsid w:val="00ED478D"/>
    <w:rsid w:val="00ED48C7"/>
    <w:rsid w:val="00ED545A"/>
    <w:rsid w:val="00ED58B7"/>
    <w:rsid w:val="00ED734C"/>
    <w:rsid w:val="00ED7C0F"/>
    <w:rsid w:val="00EE0389"/>
    <w:rsid w:val="00EE0750"/>
    <w:rsid w:val="00EE15F2"/>
    <w:rsid w:val="00EE18AD"/>
    <w:rsid w:val="00EE1FBE"/>
    <w:rsid w:val="00EE276C"/>
    <w:rsid w:val="00EE344B"/>
    <w:rsid w:val="00EE367F"/>
    <w:rsid w:val="00EE3E26"/>
    <w:rsid w:val="00EE4BFA"/>
    <w:rsid w:val="00EE4D1A"/>
    <w:rsid w:val="00EE4FF0"/>
    <w:rsid w:val="00EE50AC"/>
    <w:rsid w:val="00EE6961"/>
    <w:rsid w:val="00EE6BD3"/>
    <w:rsid w:val="00EF0F2D"/>
    <w:rsid w:val="00EF1E35"/>
    <w:rsid w:val="00EF22DC"/>
    <w:rsid w:val="00EF2502"/>
    <w:rsid w:val="00EF26DD"/>
    <w:rsid w:val="00EF372B"/>
    <w:rsid w:val="00EF4422"/>
    <w:rsid w:val="00EF48E6"/>
    <w:rsid w:val="00EF6580"/>
    <w:rsid w:val="00EF67EC"/>
    <w:rsid w:val="00EF6C77"/>
    <w:rsid w:val="00F00073"/>
    <w:rsid w:val="00F005C8"/>
    <w:rsid w:val="00F01218"/>
    <w:rsid w:val="00F0312C"/>
    <w:rsid w:val="00F03980"/>
    <w:rsid w:val="00F03B32"/>
    <w:rsid w:val="00F046D4"/>
    <w:rsid w:val="00F051D2"/>
    <w:rsid w:val="00F0560D"/>
    <w:rsid w:val="00F05B4E"/>
    <w:rsid w:val="00F05F2C"/>
    <w:rsid w:val="00F06A23"/>
    <w:rsid w:val="00F06AE1"/>
    <w:rsid w:val="00F07897"/>
    <w:rsid w:val="00F102D8"/>
    <w:rsid w:val="00F105ED"/>
    <w:rsid w:val="00F10C48"/>
    <w:rsid w:val="00F10EB0"/>
    <w:rsid w:val="00F11C20"/>
    <w:rsid w:val="00F144A6"/>
    <w:rsid w:val="00F145D6"/>
    <w:rsid w:val="00F17BA9"/>
    <w:rsid w:val="00F20785"/>
    <w:rsid w:val="00F2184E"/>
    <w:rsid w:val="00F21E9B"/>
    <w:rsid w:val="00F221CE"/>
    <w:rsid w:val="00F2274C"/>
    <w:rsid w:val="00F233A3"/>
    <w:rsid w:val="00F2388D"/>
    <w:rsid w:val="00F23F44"/>
    <w:rsid w:val="00F2594C"/>
    <w:rsid w:val="00F2648E"/>
    <w:rsid w:val="00F32054"/>
    <w:rsid w:val="00F3252A"/>
    <w:rsid w:val="00F32613"/>
    <w:rsid w:val="00F32B07"/>
    <w:rsid w:val="00F3319C"/>
    <w:rsid w:val="00F333A1"/>
    <w:rsid w:val="00F33773"/>
    <w:rsid w:val="00F33A3D"/>
    <w:rsid w:val="00F3491B"/>
    <w:rsid w:val="00F350CC"/>
    <w:rsid w:val="00F3583E"/>
    <w:rsid w:val="00F35C71"/>
    <w:rsid w:val="00F35F06"/>
    <w:rsid w:val="00F37352"/>
    <w:rsid w:val="00F373FA"/>
    <w:rsid w:val="00F379A2"/>
    <w:rsid w:val="00F37DED"/>
    <w:rsid w:val="00F416E2"/>
    <w:rsid w:val="00F41D23"/>
    <w:rsid w:val="00F41E81"/>
    <w:rsid w:val="00F41EED"/>
    <w:rsid w:val="00F42440"/>
    <w:rsid w:val="00F42CC9"/>
    <w:rsid w:val="00F44065"/>
    <w:rsid w:val="00F446D0"/>
    <w:rsid w:val="00F45C8A"/>
    <w:rsid w:val="00F465A4"/>
    <w:rsid w:val="00F46E90"/>
    <w:rsid w:val="00F472E7"/>
    <w:rsid w:val="00F47396"/>
    <w:rsid w:val="00F47AC9"/>
    <w:rsid w:val="00F508A8"/>
    <w:rsid w:val="00F5179F"/>
    <w:rsid w:val="00F5180D"/>
    <w:rsid w:val="00F519BF"/>
    <w:rsid w:val="00F527BD"/>
    <w:rsid w:val="00F5306F"/>
    <w:rsid w:val="00F53D34"/>
    <w:rsid w:val="00F53D7D"/>
    <w:rsid w:val="00F54BDA"/>
    <w:rsid w:val="00F56513"/>
    <w:rsid w:val="00F56656"/>
    <w:rsid w:val="00F56C87"/>
    <w:rsid w:val="00F57363"/>
    <w:rsid w:val="00F57613"/>
    <w:rsid w:val="00F60711"/>
    <w:rsid w:val="00F61241"/>
    <w:rsid w:val="00F6558B"/>
    <w:rsid w:val="00F6646B"/>
    <w:rsid w:val="00F675C8"/>
    <w:rsid w:val="00F67A73"/>
    <w:rsid w:val="00F67F5B"/>
    <w:rsid w:val="00F722EA"/>
    <w:rsid w:val="00F740AF"/>
    <w:rsid w:val="00F7482C"/>
    <w:rsid w:val="00F74A87"/>
    <w:rsid w:val="00F757AB"/>
    <w:rsid w:val="00F76141"/>
    <w:rsid w:val="00F77FD9"/>
    <w:rsid w:val="00F8070D"/>
    <w:rsid w:val="00F8140E"/>
    <w:rsid w:val="00F8146B"/>
    <w:rsid w:val="00F81C66"/>
    <w:rsid w:val="00F82098"/>
    <w:rsid w:val="00F823A6"/>
    <w:rsid w:val="00F8240C"/>
    <w:rsid w:val="00F83151"/>
    <w:rsid w:val="00F83A63"/>
    <w:rsid w:val="00F848A4"/>
    <w:rsid w:val="00F87971"/>
    <w:rsid w:val="00F87A80"/>
    <w:rsid w:val="00F87C86"/>
    <w:rsid w:val="00F87D91"/>
    <w:rsid w:val="00F9028A"/>
    <w:rsid w:val="00F9058D"/>
    <w:rsid w:val="00F90E07"/>
    <w:rsid w:val="00F9188C"/>
    <w:rsid w:val="00F930A0"/>
    <w:rsid w:val="00F931E5"/>
    <w:rsid w:val="00F932F1"/>
    <w:rsid w:val="00F93992"/>
    <w:rsid w:val="00F95AA0"/>
    <w:rsid w:val="00F95D32"/>
    <w:rsid w:val="00F96A56"/>
    <w:rsid w:val="00F9709D"/>
    <w:rsid w:val="00F97150"/>
    <w:rsid w:val="00F97861"/>
    <w:rsid w:val="00F9791E"/>
    <w:rsid w:val="00FA0858"/>
    <w:rsid w:val="00FA122C"/>
    <w:rsid w:val="00FA26E5"/>
    <w:rsid w:val="00FA2787"/>
    <w:rsid w:val="00FA33A7"/>
    <w:rsid w:val="00FA3933"/>
    <w:rsid w:val="00FA6DDE"/>
    <w:rsid w:val="00FA786B"/>
    <w:rsid w:val="00FB1290"/>
    <w:rsid w:val="00FB1BCB"/>
    <w:rsid w:val="00FB20E6"/>
    <w:rsid w:val="00FB3708"/>
    <w:rsid w:val="00FB3BC1"/>
    <w:rsid w:val="00FB3C3B"/>
    <w:rsid w:val="00FB4A5B"/>
    <w:rsid w:val="00FB4B0A"/>
    <w:rsid w:val="00FB4D0F"/>
    <w:rsid w:val="00FB6087"/>
    <w:rsid w:val="00FB7EBD"/>
    <w:rsid w:val="00FC285F"/>
    <w:rsid w:val="00FC3525"/>
    <w:rsid w:val="00FC41AC"/>
    <w:rsid w:val="00FC4D21"/>
    <w:rsid w:val="00FC6F66"/>
    <w:rsid w:val="00FD1536"/>
    <w:rsid w:val="00FD15EC"/>
    <w:rsid w:val="00FD18EC"/>
    <w:rsid w:val="00FD21D1"/>
    <w:rsid w:val="00FD548C"/>
    <w:rsid w:val="00FD5643"/>
    <w:rsid w:val="00FD6DA9"/>
    <w:rsid w:val="00FD70D5"/>
    <w:rsid w:val="00FD7E32"/>
    <w:rsid w:val="00FE12F3"/>
    <w:rsid w:val="00FE24F6"/>
    <w:rsid w:val="00FE3035"/>
    <w:rsid w:val="00FE3B76"/>
    <w:rsid w:val="00FE4D48"/>
    <w:rsid w:val="00FE506A"/>
    <w:rsid w:val="00FE53CD"/>
    <w:rsid w:val="00FE6D67"/>
    <w:rsid w:val="00FE7482"/>
    <w:rsid w:val="00FE7762"/>
    <w:rsid w:val="00FF0ED4"/>
    <w:rsid w:val="00FF1E65"/>
    <w:rsid w:val="00FF1F5E"/>
    <w:rsid w:val="00FF27F5"/>
    <w:rsid w:val="00FF36BD"/>
    <w:rsid w:val="00FF37F1"/>
    <w:rsid w:val="00FF3E73"/>
    <w:rsid w:val="00FF496D"/>
    <w:rsid w:val="00FF4B2E"/>
    <w:rsid w:val="00FF61B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B07F"/>
  <w15:docId w15:val="{6B1F0154-97E3-4FDB-968B-3A5AA37A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2DC"/>
    <w:rPr>
      <w:sz w:val="24"/>
      <w:szCs w:val="24"/>
    </w:rPr>
  </w:style>
  <w:style w:type="paragraph" w:styleId="Heading1">
    <w:name w:val="heading 1"/>
    <w:aliases w:val="3,18,114,1... + Justified,Left:  0&quot;,Hanging:  0,33&quot;,Before:  12 ..."/>
    <w:basedOn w:val="Normal"/>
    <w:next w:val="Normal"/>
    <w:link w:val="Heading1Char1"/>
    <w:qFormat/>
    <w:rsid w:val="00881524"/>
    <w:pPr>
      <w:keepNext/>
      <w:spacing w:before="240" w:after="60"/>
      <w:outlineLvl w:val="0"/>
    </w:pPr>
    <w:rPr>
      <w:rFonts w:ascii="Cambria" w:hAnsi="Cambria"/>
      <w:b/>
      <w:bCs/>
      <w:kern w:val="32"/>
      <w:sz w:val="32"/>
      <w:szCs w:val="32"/>
    </w:rPr>
  </w:style>
  <w:style w:type="paragraph" w:styleId="Heading2">
    <w:name w:val="heading 2"/>
    <w:aliases w:val="Numbered - 2,Sub Heading,ignorer2,21,22,23,24,25,211,221,231,26,212... Char"/>
    <w:basedOn w:val="Normal"/>
    <w:next w:val="Normal"/>
    <w:link w:val="Heading2Char"/>
    <w:uiPriority w:val="9"/>
    <w:qFormat/>
    <w:rsid w:val="00FF1E6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FF1E65"/>
    <w:pPr>
      <w:spacing w:before="120"/>
      <w:outlineLvl w:val="2"/>
    </w:pPr>
    <w:rPr>
      <w:b/>
      <w:noProof/>
      <w:szCs w:val="20"/>
    </w:rPr>
  </w:style>
  <w:style w:type="paragraph" w:styleId="Heading4">
    <w:name w:val="heading 4"/>
    <w:basedOn w:val="Normal"/>
    <w:next w:val="Normal"/>
    <w:link w:val="Heading4Char"/>
    <w:qFormat/>
    <w:rsid w:val="00FF1E65"/>
    <w:pPr>
      <w:keepNext/>
      <w:spacing w:before="240" w:after="60"/>
      <w:outlineLvl w:val="3"/>
    </w:pPr>
    <w:rPr>
      <w:rFonts w:ascii="Calibri" w:hAnsi="Calibri"/>
      <w:b/>
      <w:bCs/>
      <w:sz w:val="28"/>
      <w:szCs w:val="28"/>
      <w:lang w:val="ro-RO"/>
    </w:rPr>
  </w:style>
  <w:style w:type="paragraph" w:styleId="Heading5">
    <w:name w:val="heading 5"/>
    <w:basedOn w:val="Normal"/>
    <w:next w:val="Normal"/>
    <w:link w:val="Heading5Char"/>
    <w:qFormat/>
    <w:rsid w:val="00FF1E65"/>
    <w:pPr>
      <w:spacing w:before="240" w:after="60"/>
      <w:outlineLvl w:val="4"/>
    </w:pPr>
    <w:rPr>
      <w:rFonts w:ascii="Calibri" w:hAnsi="Calibri"/>
      <w:b/>
      <w:bCs/>
      <w:i/>
      <w:iCs/>
      <w:sz w:val="26"/>
      <w:szCs w:val="26"/>
      <w:lang w:val="ro-RO"/>
    </w:rPr>
  </w:style>
  <w:style w:type="paragraph" w:styleId="Heading6">
    <w:name w:val="heading 6"/>
    <w:basedOn w:val="Normal"/>
    <w:next w:val="Normal"/>
    <w:link w:val="Heading6Char1"/>
    <w:qFormat/>
    <w:rsid w:val="000A21E1"/>
    <w:pPr>
      <w:spacing w:before="240" w:after="60"/>
      <w:outlineLvl w:val="5"/>
    </w:pPr>
    <w:rPr>
      <w:b/>
      <w:bCs/>
      <w:sz w:val="22"/>
      <w:szCs w:val="22"/>
      <w:lang w:val="ro-RO"/>
    </w:rPr>
  </w:style>
  <w:style w:type="paragraph" w:styleId="Heading7">
    <w:name w:val="heading 7"/>
    <w:basedOn w:val="Normal"/>
    <w:next w:val="Normal"/>
    <w:link w:val="Heading7Char"/>
    <w:qFormat/>
    <w:rsid w:val="00FF1E65"/>
    <w:pPr>
      <w:keepNext/>
      <w:jc w:val="both"/>
      <w:outlineLvl w:val="6"/>
    </w:pPr>
    <w:rPr>
      <w:rFonts w:ascii="Arial" w:hAnsi="Arial"/>
      <w:i/>
      <w:iCs/>
      <w:sz w:val="22"/>
      <w:szCs w:val="20"/>
    </w:rPr>
  </w:style>
  <w:style w:type="paragraph" w:styleId="Heading8">
    <w:name w:val="heading 8"/>
    <w:basedOn w:val="Normal"/>
    <w:next w:val="Normal"/>
    <w:link w:val="Heading8Char"/>
    <w:qFormat/>
    <w:rsid w:val="00FF1E65"/>
    <w:pPr>
      <w:spacing w:before="240" w:after="60"/>
      <w:outlineLvl w:val="7"/>
    </w:pPr>
    <w:rPr>
      <w:i/>
      <w:iCs/>
      <w:lang w:val="ro-RO"/>
    </w:rPr>
  </w:style>
  <w:style w:type="paragraph" w:styleId="Heading9">
    <w:name w:val="heading 9"/>
    <w:basedOn w:val="Normal"/>
    <w:next w:val="Normal"/>
    <w:link w:val="Heading9Char"/>
    <w:qFormat/>
    <w:rsid w:val="00FF1E65"/>
    <w:pPr>
      <w:keepNext/>
      <w:jc w:val="center"/>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1">
    <w:name w:val="Heading 6 Char1"/>
    <w:link w:val="Heading6"/>
    <w:locked/>
    <w:rsid w:val="000A21E1"/>
    <w:rPr>
      <w:b/>
      <w:bCs/>
      <w:sz w:val="22"/>
      <w:szCs w:val="22"/>
      <w:lang w:val="ro-RO" w:eastAsia="en-US" w:bidi="ar-SA"/>
    </w:rPr>
  </w:style>
  <w:style w:type="paragraph" w:styleId="Header">
    <w:name w:val="header"/>
    <w:basedOn w:val="Normal"/>
    <w:link w:val="HeaderChar"/>
    <w:uiPriority w:val="99"/>
    <w:rsid w:val="00BC2332"/>
    <w:pPr>
      <w:tabs>
        <w:tab w:val="center" w:pos="4320"/>
        <w:tab w:val="right" w:pos="8640"/>
      </w:tabs>
    </w:pPr>
  </w:style>
  <w:style w:type="paragraph" w:styleId="Footer">
    <w:name w:val="footer"/>
    <w:aliases w:val="Fußzeile-2,Caracter"/>
    <w:basedOn w:val="Normal"/>
    <w:link w:val="FooterChar"/>
    <w:uiPriority w:val="99"/>
    <w:rsid w:val="00BC2332"/>
    <w:pPr>
      <w:tabs>
        <w:tab w:val="center" w:pos="4320"/>
        <w:tab w:val="right" w:pos="8640"/>
      </w:tabs>
    </w:pPr>
  </w:style>
  <w:style w:type="character" w:styleId="Hyperlink">
    <w:name w:val="Hyperlink"/>
    <w:uiPriority w:val="99"/>
    <w:unhideWhenUsed/>
    <w:rsid w:val="00554F5C"/>
    <w:rPr>
      <w:color w:val="0000FF"/>
      <w:u w:val="single"/>
    </w:rPr>
  </w:style>
  <w:style w:type="character" w:customStyle="1" w:styleId="Heading1Char1">
    <w:name w:val="Heading 1 Char1"/>
    <w:aliases w:val="3 Char2,18 Char2,114 Char2,1... + Justified Char2,Left:  0&quot; Char2,Hanging:  0 Char2,33&quot; Char2,Before:  12 ... Char1"/>
    <w:link w:val="Heading1"/>
    <w:rsid w:val="00881524"/>
    <w:rPr>
      <w:rFonts w:ascii="Cambria" w:eastAsia="Times New Roman" w:hAnsi="Cambria" w:cs="Times New Roman"/>
      <w:b/>
      <w:bCs/>
      <w:kern w:val="32"/>
      <w:sz w:val="32"/>
      <w:szCs w:val="32"/>
      <w:lang w:val="en-US" w:eastAsia="en-US"/>
    </w:rPr>
  </w:style>
  <w:style w:type="character" w:customStyle="1" w:styleId="noticetext">
    <w:name w:val="noticetext"/>
    <w:rsid w:val="000A4C56"/>
  </w:style>
  <w:style w:type="character" w:styleId="SubtleEmphasis">
    <w:name w:val="Subtle Emphasis"/>
    <w:qFormat/>
    <w:rsid w:val="000A4C56"/>
    <w:rPr>
      <w:i/>
      <w:iCs/>
      <w:color w:val="808080"/>
    </w:rPr>
  </w:style>
  <w:style w:type="character" w:styleId="FollowedHyperlink">
    <w:name w:val="FollowedHyperlink"/>
    <w:basedOn w:val="DefaultParagraphFont"/>
    <w:rsid w:val="00FF1E65"/>
    <w:rPr>
      <w:color w:val="800080"/>
      <w:u w:val="single"/>
    </w:rPr>
  </w:style>
  <w:style w:type="character" w:customStyle="1" w:styleId="Heading1Char">
    <w:name w:val="Heading 1 Char"/>
    <w:aliases w:val="3 Char1,18 Char1,114 Char1,1... + Justified Char1,Left:  0&quot; Char1,Hanging:  0 Char1,33&quot; Char1,Before:  12 ... Char"/>
    <w:locked/>
    <w:rsid w:val="00FF1E65"/>
    <w:rPr>
      <w:rFonts w:ascii="Arial Black" w:hAnsi="Arial Black"/>
      <w:noProof/>
      <w:sz w:val="28"/>
      <w:lang w:val="en-US" w:eastAsia="en-US"/>
    </w:rPr>
  </w:style>
  <w:style w:type="character" w:customStyle="1" w:styleId="Heading2Char">
    <w:name w:val="Heading 2 Char"/>
    <w:aliases w:val="Numbered - 2 Char,Sub Heading Char,ignorer2 Char,21 Char,22 Char,23 Char,24 Char,25 Char,211 Char,221 Char,231 Char,26 Char,212... Char Char"/>
    <w:link w:val="Heading2"/>
    <w:uiPriority w:val="9"/>
    <w:locked/>
    <w:rsid w:val="00FF1E65"/>
    <w:rPr>
      <w:rFonts w:ascii="Arial" w:hAnsi="Arial" w:cs="Arial"/>
      <w:b/>
      <w:bCs/>
      <w:i/>
      <w:iCs/>
      <w:sz w:val="28"/>
      <w:szCs w:val="28"/>
      <w:lang w:val="en-US" w:eastAsia="en-US" w:bidi="ar-SA"/>
    </w:rPr>
  </w:style>
  <w:style w:type="character" w:customStyle="1" w:styleId="Heading3Char">
    <w:name w:val="Heading 3 Char"/>
    <w:link w:val="Heading3"/>
    <w:locked/>
    <w:rsid w:val="00FF1E65"/>
    <w:rPr>
      <w:b/>
      <w:noProof/>
      <w:sz w:val="24"/>
      <w:lang w:val="en-US" w:eastAsia="en-US" w:bidi="ar-SA"/>
    </w:rPr>
  </w:style>
  <w:style w:type="character" w:customStyle="1" w:styleId="Heading4Char">
    <w:name w:val="Heading 4 Char"/>
    <w:link w:val="Heading4"/>
    <w:locked/>
    <w:rsid w:val="00FF1E65"/>
    <w:rPr>
      <w:rFonts w:ascii="Calibri" w:hAnsi="Calibri"/>
      <w:b/>
      <w:bCs/>
      <w:sz w:val="28"/>
      <w:szCs w:val="28"/>
      <w:lang w:val="ro-RO" w:eastAsia="en-US" w:bidi="ar-SA"/>
    </w:rPr>
  </w:style>
  <w:style w:type="character" w:customStyle="1" w:styleId="Heading5Char">
    <w:name w:val="Heading 5 Char"/>
    <w:link w:val="Heading5"/>
    <w:locked/>
    <w:rsid w:val="00FF1E65"/>
    <w:rPr>
      <w:rFonts w:ascii="Calibri" w:hAnsi="Calibri"/>
      <w:b/>
      <w:bCs/>
      <w:i/>
      <w:iCs/>
      <w:sz w:val="26"/>
      <w:szCs w:val="26"/>
      <w:lang w:val="ro-RO" w:eastAsia="en-US" w:bidi="ar-SA"/>
    </w:rPr>
  </w:style>
  <w:style w:type="character" w:customStyle="1" w:styleId="Heading6Char">
    <w:name w:val="Heading 6 Char"/>
    <w:locked/>
    <w:rsid w:val="00FF1E65"/>
    <w:rPr>
      <w:b/>
      <w:sz w:val="22"/>
      <w:lang w:val="ro-RO" w:eastAsia="en-US"/>
    </w:rPr>
  </w:style>
  <w:style w:type="paragraph" w:styleId="NormalWeb">
    <w:name w:val="Normal (Web)"/>
    <w:basedOn w:val="Normal"/>
    <w:uiPriority w:val="99"/>
    <w:rsid w:val="00FF1E65"/>
    <w:pPr>
      <w:spacing w:before="100" w:beforeAutospacing="1" w:after="100" w:afterAutospacing="1"/>
    </w:pPr>
  </w:style>
  <w:style w:type="character" w:customStyle="1" w:styleId="Heading7Char">
    <w:name w:val="Heading 7 Char"/>
    <w:link w:val="Heading7"/>
    <w:locked/>
    <w:rsid w:val="00FF1E65"/>
    <w:rPr>
      <w:rFonts w:ascii="Arial" w:hAnsi="Arial"/>
      <w:i/>
      <w:iCs/>
      <w:sz w:val="22"/>
      <w:lang w:val="en-US" w:eastAsia="en-US" w:bidi="ar-SA"/>
    </w:rPr>
  </w:style>
  <w:style w:type="character" w:customStyle="1" w:styleId="Heading8Char">
    <w:name w:val="Heading 8 Char"/>
    <w:link w:val="Heading8"/>
    <w:locked/>
    <w:rsid w:val="00FF1E65"/>
    <w:rPr>
      <w:i/>
      <w:iCs/>
      <w:sz w:val="24"/>
      <w:szCs w:val="24"/>
      <w:lang w:val="ro-RO" w:eastAsia="en-US" w:bidi="ar-SA"/>
    </w:rPr>
  </w:style>
  <w:style w:type="character" w:customStyle="1" w:styleId="Heading9Char">
    <w:name w:val="Heading 9 Char"/>
    <w:link w:val="Heading9"/>
    <w:locked/>
    <w:rsid w:val="00FF1E65"/>
    <w:rPr>
      <w:rFonts w:ascii="Arial" w:hAnsi="Arial"/>
      <w:sz w:val="22"/>
      <w:u w:val="single"/>
      <w:lang w:val="en-US" w:eastAsia="en-US" w:bidi="ar-SA"/>
    </w:rPr>
  </w:style>
  <w:style w:type="paragraph" w:styleId="TOC1">
    <w:name w:val="toc 1"/>
    <w:basedOn w:val="Normal"/>
    <w:next w:val="Normal"/>
    <w:autoRedefine/>
    <w:rsid w:val="00FF1E65"/>
    <w:pPr>
      <w:snapToGrid w:val="0"/>
    </w:pPr>
    <w:rPr>
      <w:rFonts w:eastAsia="SimSun"/>
      <w:lang w:eastAsia="zh-CN"/>
    </w:rPr>
  </w:style>
  <w:style w:type="paragraph" w:styleId="TOC2">
    <w:name w:val="toc 2"/>
    <w:basedOn w:val="Heading2"/>
    <w:next w:val="Normal"/>
    <w:autoRedefine/>
    <w:rsid w:val="00FF1E65"/>
    <w:pPr>
      <w:keepNext w:val="0"/>
      <w:spacing w:before="0" w:after="0"/>
      <w:ind w:left="240"/>
      <w:outlineLvl w:val="9"/>
    </w:pPr>
    <w:rPr>
      <w:rFonts w:ascii="Times New Roman" w:eastAsia="SimSun" w:hAnsi="Times New Roman" w:cs="Times New Roman"/>
      <w:b w:val="0"/>
      <w:bCs w:val="0"/>
      <w:i w:val="0"/>
      <w:iCs w:val="0"/>
      <w:smallCaps/>
      <w:sz w:val="20"/>
      <w:szCs w:val="20"/>
      <w:lang w:val="ro-RO"/>
    </w:rPr>
  </w:style>
  <w:style w:type="paragraph" w:styleId="TOC3">
    <w:name w:val="toc 3"/>
    <w:basedOn w:val="Normal"/>
    <w:next w:val="Normal"/>
    <w:autoRedefine/>
    <w:rsid w:val="00FF1E65"/>
    <w:pPr>
      <w:ind w:left="480"/>
    </w:pPr>
    <w:rPr>
      <w:rFonts w:eastAsia="SimSun"/>
      <w:i/>
      <w:iCs/>
      <w:sz w:val="20"/>
      <w:szCs w:val="20"/>
      <w:lang w:val="ro-RO"/>
    </w:rPr>
  </w:style>
  <w:style w:type="paragraph" w:styleId="TOC4">
    <w:name w:val="toc 4"/>
    <w:basedOn w:val="Normal"/>
    <w:next w:val="Normal"/>
    <w:autoRedefine/>
    <w:rsid w:val="00FF1E65"/>
    <w:pPr>
      <w:snapToGrid w:val="0"/>
      <w:ind w:left="720"/>
    </w:pPr>
    <w:rPr>
      <w:rFonts w:ascii="Calibri" w:eastAsia="SimSun" w:hAnsi="Calibri"/>
      <w:sz w:val="20"/>
      <w:szCs w:val="20"/>
      <w:lang w:eastAsia="zh-CN"/>
    </w:rPr>
  </w:style>
  <w:style w:type="paragraph" w:styleId="TOC5">
    <w:name w:val="toc 5"/>
    <w:basedOn w:val="Normal"/>
    <w:next w:val="Normal"/>
    <w:autoRedefine/>
    <w:rsid w:val="00FF1E65"/>
    <w:pPr>
      <w:snapToGrid w:val="0"/>
      <w:ind w:left="960"/>
    </w:pPr>
    <w:rPr>
      <w:rFonts w:ascii="Calibri" w:eastAsia="SimSun" w:hAnsi="Calibri"/>
      <w:sz w:val="20"/>
      <w:szCs w:val="20"/>
      <w:lang w:eastAsia="zh-CN"/>
    </w:rPr>
  </w:style>
  <w:style w:type="paragraph" w:styleId="TOC6">
    <w:name w:val="toc 6"/>
    <w:basedOn w:val="Normal"/>
    <w:next w:val="Normal"/>
    <w:autoRedefine/>
    <w:rsid w:val="00FF1E65"/>
    <w:pPr>
      <w:snapToGrid w:val="0"/>
      <w:ind w:left="1200"/>
    </w:pPr>
    <w:rPr>
      <w:rFonts w:ascii="Calibri" w:eastAsia="SimSun" w:hAnsi="Calibri"/>
      <w:sz w:val="20"/>
      <w:szCs w:val="20"/>
      <w:lang w:eastAsia="zh-CN"/>
    </w:rPr>
  </w:style>
  <w:style w:type="paragraph" w:styleId="TOC7">
    <w:name w:val="toc 7"/>
    <w:basedOn w:val="Normal"/>
    <w:next w:val="Normal"/>
    <w:autoRedefine/>
    <w:rsid w:val="00FF1E65"/>
    <w:pPr>
      <w:snapToGrid w:val="0"/>
      <w:ind w:left="1440"/>
    </w:pPr>
    <w:rPr>
      <w:rFonts w:ascii="Calibri" w:eastAsia="SimSun" w:hAnsi="Calibri"/>
      <w:sz w:val="20"/>
      <w:szCs w:val="20"/>
      <w:lang w:eastAsia="zh-CN"/>
    </w:rPr>
  </w:style>
  <w:style w:type="paragraph" w:styleId="TOC8">
    <w:name w:val="toc 8"/>
    <w:basedOn w:val="Normal"/>
    <w:next w:val="Normal"/>
    <w:autoRedefine/>
    <w:rsid w:val="00FF1E65"/>
    <w:pPr>
      <w:snapToGrid w:val="0"/>
      <w:ind w:left="1680"/>
    </w:pPr>
    <w:rPr>
      <w:rFonts w:ascii="Calibri" w:eastAsia="SimSun" w:hAnsi="Calibri"/>
      <w:sz w:val="20"/>
      <w:szCs w:val="20"/>
      <w:lang w:eastAsia="zh-CN"/>
    </w:rPr>
  </w:style>
  <w:style w:type="paragraph" w:styleId="TOC9">
    <w:name w:val="toc 9"/>
    <w:basedOn w:val="Normal"/>
    <w:next w:val="Normal"/>
    <w:autoRedefine/>
    <w:rsid w:val="00FF1E65"/>
    <w:pPr>
      <w:snapToGrid w:val="0"/>
      <w:ind w:left="1920"/>
    </w:pPr>
    <w:rPr>
      <w:rFonts w:ascii="Calibri" w:eastAsia="SimSun" w:hAnsi="Calibri"/>
      <w:sz w:val="20"/>
      <w:szCs w:val="20"/>
      <w:lang w:eastAsia="zh-CN"/>
    </w:rPr>
  </w:style>
  <w:style w:type="paragraph" w:styleId="NormalIndent">
    <w:name w:val="Normal Indent"/>
    <w:basedOn w:val="Normal"/>
    <w:rsid w:val="00FF1E65"/>
    <w:pPr>
      <w:snapToGrid w:val="0"/>
      <w:ind w:left="720"/>
    </w:pPr>
    <w:rPr>
      <w:rFonts w:eastAsia="SimSun"/>
      <w:lang w:eastAsia="zh-CN"/>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link w:val="FootnoteText"/>
    <w:locked/>
    <w:rsid w:val="00FF1E65"/>
    <w:rPr>
      <w:lang w:val="ro-RO" w:eastAsia="en-US" w:bidi="ar-SA"/>
    </w:rPr>
  </w:style>
  <w:style w:type="paragraph" w:styleId="FootnoteText">
    <w:name w:val="footnote text"/>
    <w:aliases w:val="Podrozdział,Footnote Text Char Char,Fußnote,single space,FOOTNOTES,fn,stile 1,Footnote,Footnote1,Footnote2,Footnote3,Footnote4,Footnote5,Footnote6,Footnote7,Footnote8,Footnote9,Footnote10,Footnote11"/>
    <w:basedOn w:val="Normal"/>
    <w:link w:val="FootnoteTextChar"/>
    <w:rsid w:val="00FF1E65"/>
    <w:rPr>
      <w:sz w:val="20"/>
      <w:szCs w:val="20"/>
      <w:lang w:val="ro-RO"/>
    </w:rPr>
  </w:style>
  <w:style w:type="character" w:customStyle="1" w:styleId="CommentTextChar">
    <w:name w:val="Comment Text Char"/>
    <w:link w:val="CommentText"/>
    <w:locked/>
    <w:rsid w:val="00FF1E65"/>
    <w:rPr>
      <w:lang w:val="en-GB" w:eastAsia="en-US" w:bidi="ar-SA"/>
    </w:rPr>
  </w:style>
  <w:style w:type="paragraph" w:styleId="CommentText">
    <w:name w:val="annotation text"/>
    <w:basedOn w:val="Normal"/>
    <w:link w:val="CommentTextChar"/>
    <w:rsid w:val="00FF1E65"/>
    <w:rPr>
      <w:sz w:val="20"/>
      <w:szCs w:val="20"/>
      <w:lang w:val="en-GB"/>
    </w:rPr>
  </w:style>
  <w:style w:type="character" w:customStyle="1" w:styleId="HeaderChar">
    <w:name w:val="Header Char"/>
    <w:link w:val="Header"/>
    <w:uiPriority w:val="99"/>
    <w:locked/>
    <w:rsid w:val="00FF1E65"/>
    <w:rPr>
      <w:sz w:val="24"/>
      <w:szCs w:val="24"/>
      <w:lang w:val="en-US" w:eastAsia="en-US" w:bidi="ar-SA"/>
    </w:rPr>
  </w:style>
  <w:style w:type="character" w:customStyle="1" w:styleId="FooterChar">
    <w:name w:val="Footer Char"/>
    <w:aliases w:val="Fußzeile-2 Char,Caracter Char"/>
    <w:link w:val="Footer"/>
    <w:uiPriority w:val="99"/>
    <w:locked/>
    <w:rsid w:val="00FF1E65"/>
    <w:rPr>
      <w:sz w:val="24"/>
      <w:szCs w:val="24"/>
      <w:lang w:val="en-US" w:eastAsia="en-US" w:bidi="ar-SA"/>
    </w:rPr>
  </w:style>
  <w:style w:type="paragraph" w:styleId="Caption">
    <w:name w:val="caption"/>
    <w:basedOn w:val="Normal"/>
    <w:next w:val="Normal"/>
    <w:qFormat/>
    <w:rsid w:val="00FF1E65"/>
    <w:pPr>
      <w:snapToGrid w:val="0"/>
      <w:spacing w:before="120" w:after="120"/>
    </w:pPr>
    <w:rPr>
      <w:rFonts w:eastAsia="SimSun"/>
      <w:b/>
      <w:bCs/>
      <w:sz w:val="20"/>
      <w:szCs w:val="20"/>
      <w:lang w:eastAsia="zh-CN"/>
    </w:rPr>
  </w:style>
  <w:style w:type="paragraph" w:styleId="EnvelopeAddress">
    <w:name w:val="envelope address"/>
    <w:basedOn w:val="Normal"/>
    <w:rsid w:val="00FF1E65"/>
    <w:pPr>
      <w:framePr w:w="7920" w:h="1980" w:hSpace="180" w:wrap="auto" w:hAnchor="page" w:xAlign="center" w:yAlign="bottom"/>
      <w:jc w:val="both"/>
    </w:pPr>
    <w:rPr>
      <w:rFonts w:ascii="Arial" w:hAnsi="Arial"/>
      <w:sz w:val="20"/>
      <w:szCs w:val="20"/>
      <w:lang w:val="en-GB" w:eastAsia="en-GB"/>
    </w:rPr>
  </w:style>
  <w:style w:type="paragraph" w:styleId="EnvelopeReturn">
    <w:name w:val="envelope return"/>
    <w:basedOn w:val="Normal"/>
    <w:rsid w:val="00FF1E65"/>
    <w:pPr>
      <w:jc w:val="both"/>
    </w:pPr>
    <w:rPr>
      <w:sz w:val="20"/>
      <w:szCs w:val="20"/>
      <w:lang w:val="en-GB"/>
    </w:rPr>
  </w:style>
  <w:style w:type="paragraph" w:styleId="TOAHeading">
    <w:name w:val="toa heading"/>
    <w:basedOn w:val="Normal"/>
    <w:next w:val="Normal"/>
    <w:rsid w:val="00FF1E65"/>
    <w:pPr>
      <w:spacing w:before="120"/>
    </w:pPr>
    <w:rPr>
      <w:rFonts w:ascii="Arial" w:hAnsi="Arial" w:cs="Arial"/>
      <w:b/>
      <w:bCs/>
      <w:iCs/>
    </w:rPr>
  </w:style>
  <w:style w:type="paragraph" w:styleId="List">
    <w:name w:val="List"/>
    <w:basedOn w:val="Normal"/>
    <w:rsid w:val="00FF1E65"/>
    <w:pPr>
      <w:spacing w:after="240"/>
      <w:ind w:left="283" w:hanging="283"/>
      <w:jc w:val="both"/>
    </w:pPr>
    <w:rPr>
      <w:rFonts w:ascii="Arial" w:hAnsi="Arial"/>
      <w:sz w:val="20"/>
      <w:szCs w:val="20"/>
      <w:lang w:val="en-GB" w:eastAsia="en-GB"/>
    </w:rPr>
  </w:style>
  <w:style w:type="paragraph" w:styleId="ListBullet">
    <w:name w:val="List Bullet"/>
    <w:basedOn w:val="Normal"/>
    <w:rsid w:val="00FF1E65"/>
    <w:pPr>
      <w:numPr>
        <w:numId w:val="2"/>
      </w:numPr>
      <w:tabs>
        <w:tab w:val="clear" w:pos="360"/>
      </w:tabs>
      <w:spacing w:after="240"/>
      <w:jc w:val="both"/>
    </w:pPr>
    <w:rPr>
      <w:szCs w:val="20"/>
      <w:lang w:val="en-GB"/>
    </w:rPr>
  </w:style>
  <w:style w:type="paragraph" w:styleId="ListNumber">
    <w:name w:val="List Number"/>
    <w:basedOn w:val="Normal"/>
    <w:rsid w:val="00FF1E65"/>
    <w:pPr>
      <w:numPr>
        <w:numId w:val="3"/>
      </w:numPr>
      <w:tabs>
        <w:tab w:val="clear" w:pos="360"/>
        <w:tab w:val="num" w:pos="851"/>
      </w:tabs>
      <w:spacing w:after="240"/>
      <w:ind w:left="851" w:hanging="709"/>
      <w:jc w:val="both"/>
    </w:pPr>
    <w:rPr>
      <w:szCs w:val="20"/>
      <w:lang w:val="en-GB"/>
    </w:rPr>
  </w:style>
  <w:style w:type="paragraph" w:styleId="List4">
    <w:name w:val="List 4"/>
    <w:basedOn w:val="Normal"/>
    <w:rsid w:val="00FF1E65"/>
    <w:pPr>
      <w:numPr>
        <w:numId w:val="11"/>
      </w:numPr>
      <w:spacing w:after="240"/>
      <w:ind w:left="1132" w:hanging="283"/>
      <w:jc w:val="both"/>
    </w:pPr>
    <w:rPr>
      <w:rFonts w:ascii="Arial" w:hAnsi="Arial"/>
      <w:sz w:val="20"/>
      <w:szCs w:val="20"/>
      <w:lang w:val="en-GB" w:eastAsia="en-GB"/>
    </w:rPr>
  </w:style>
  <w:style w:type="paragraph" w:styleId="ListNumber2">
    <w:name w:val="List Number 2"/>
    <w:basedOn w:val="Normal"/>
    <w:rsid w:val="00FF1E65"/>
    <w:pPr>
      <w:numPr>
        <w:numId w:val="4"/>
      </w:numPr>
      <w:spacing w:after="240"/>
      <w:jc w:val="both"/>
    </w:pPr>
    <w:rPr>
      <w:szCs w:val="20"/>
      <w:lang w:val="en-GB"/>
    </w:rPr>
  </w:style>
  <w:style w:type="paragraph" w:styleId="ListNumber5">
    <w:name w:val="List Number 5"/>
    <w:basedOn w:val="Normal"/>
    <w:rsid w:val="00FF1E65"/>
    <w:pPr>
      <w:numPr>
        <w:numId w:val="5"/>
      </w:numPr>
      <w:tabs>
        <w:tab w:val="clear" w:pos="1492"/>
        <w:tab w:val="num" w:pos="720"/>
        <w:tab w:val="num" w:pos="1800"/>
      </w:tabs>
      <w:spacing w:line="360" w:lineRule="auto"/>
      <w:ind w:left="720"/>
      <w:jc w:val="both"/>
    </w:pPr>
    <w:rPr>
      <w:rFonts w:eastAsia="MS Mincho"/>
      <w:szCs w:val="20"/>
      <w:lang w:val="ro-RO"/>
    </w:rPr>
  </w:style>
  <w:style w:type="character" w:customStyle="1" w:styleId="TitleChar">
    <w:name w:val="Title Char"/>
    <w:link w:val="Title"/>
    <w:uiPriority w:val="10"/>
    <w:locked/>
    <w:rsid w:val="00FF1E65"/>
    <w:rPr>
      <w:rFonts w:ascii="Arial Black" w:hAnsi="Arial Black"/>
      <w:noProof/>
      <w:sz w:val="48"/>
      <w:lang w:val="en-US" w:eastAsia="en-US" w:bidi="ar-SA"/>
    </w:rPr>
  </w:style>
  <w:style w:type="paragraph" w:styleId="Title">
    <w:name w:val="Title"/>
    <w:basedOn w:val="Normal"/>
    <w:link w:val="TitleChar"/>
    <w:uiPriority w:val="10"/>
    <w:qFormat/>
    <w:rsid w:val="00FF1E65"/>
    <w:pPr>
      <w:spacing w:after="240"/>
      <w:jc w:val="center"/>
    </w:pPr>
    <w:rPr>
      <w:rFonts w:ascii="Arial Black" w:hAnsi="Arial Black"/>
      <w:noProof/>
      <w:sz w:val="48"/>
      <w:szCs w:val="20"/>
    </w:rPr>
  </w:style>
  <w:style w:type="character" w:customStyle="1" w:styleId="BodyTextChar1">
    <w:name w:val="Body Text Char1"/>
    <w:aliases w:val="Body Text Char Char Char,TabelTekst Char,block style Char,Body Text Char Char1"/>
    <w:link w:val="BodyText"/>
    <w:locked/>
    <w:rsid w:val="00FF1E65"/>
    <w:rPr>
      <w:sz w:val="24"/>
      <w:lang w:val="en-US" w:eastAsia="en-US" w:bidi="ar-SA"/>
    </w:rPr>
  </w:style>
  <w:style w:type="paragraph" w:styleId="BodyText">
    <w:name w:val="Body Text"/>
    <w:aliases w:val="Body Text Char Char,TabelTekst,block style,Body Text Char"/>
    <w:basedOn w:val="Normal"/>
    <w:link w:val="BodyTextChar1"/>
    <w:rsid w:val="00FF1E65"/>
    <w:pPr>
      <w:jc w:val="both"/>
    </w:pPr>
    <w:rPr>
      <w:szCs w:val="20"/>
    </w:rPr>
  </w:style>
  <w:style w:type="character" w:customStyle="1" w:styleId="BodyTextIndentChar">
    <w:name w:val="Body Text Indent Char"/>
    <w:link w:val="BodyTextIndent"/>
    <w:locked/>
    <w:rsid w:val="00FF1E65"/>
    <w:rPr>
      <w:sz w:val="24"/>
      <w:lang w:val="ro-RO" w:eastAsia="en-US" w:bidi="ar-SA"/>
    </w:rPr>
  </w:style>
  <w:style w:type="paragraph" w:styleId="BodyTextIndent">
    <w:name w:val="Body Text Indent"/>
    <w:basedOn w:val="Normal"/>
    <w:link w:val="BodyTextIndentChar"/>
    <w:rsid w:val="00FF1E65"/>
    <w:pPr>
      <w:spacing w:after="120"/>
      <w:ind w:left="360"/>
    </w:pPr>
    <w:rPr>
      <w:szCs w:val="20"/>
      <w:lang w:val="ro-RO"/>
    </w:rPr>
  </w:style>
  <w:style w:type="character" w:customStyle="1" w:styleId="SubtitleChar">
    <w:name w:val="Subtitle Char"/>
    <w:link w:val="Subtitle"/>
    <w:locked/>
    <w:rsid w:val="00FF1E65"/>
    <w:rPr>
      <w:b/>
      <w:sz w:val="24"/>
      <w:lang w:val="en-US" w:eastAsia="en-US" w:bidi="ar-SA"/>
    </w:rPr>
  </w:style>
  <w:style w:type="paragraph" w:styleId="Subtitle">
    <w:name w:val="Subtitle"/>
    <w:basedOn w:val="Normal"/>
    <w:link w:val="SubtitleChar"/>
    <w:qFormat/>
    <w:rsid w:val="00FF1E65"/>
    <w:pPr>
      <w:jc w:val="both"/>
    </w:pPr>
    <w:rPr>
      <w:b/>
      <w:szCs w:val="20"/>
    </w:rPr>
  </w:style>
  <w:style w:type="character" w:customStyle="1" w:styleId="BodyText2Char">
    <w:name w:val="Body Text 2 Char"/>
    <w:link w:val="BodyText2"/>
    <w:locked/>
    <w:rsid w:val="00FF1E65"/>
    <w:rPr>
      <w:rFonts w:ascii="SimSun" w:eastAsia="SimSun"/>
      <w:snapToGrid w:val="0"/>
      <w:sz w:val="24"/>
      <w:lang w:val="en-US" w:eastAsia="zh-CN" w:bidi="ar-SA"/>
    </w:rPr>
  </w:style>
  <w:style w:type="paragraph" w:styleId="BodyText2">
    <w:name w:val="Body Text 2"/>
    <w:basedOn w:val="Normal"/>
    <w:link w:val="BodyText2Char"/>
    <w:rsid w:val="00FF1E65"/>
    <w:pPr>
      <w:snapToGrid w:val="0"/>
      <w:spacing w:after="120" w:line="480" w:lineRule="auto"/>
    </w:pPr>
    <w:rPr>
      <w:rFonts w:ascii="SimSun" w:eastAsia="SimSun"/>
      <w:snapToGrid w:val="0"/>
      <w:szCs w:val="20"/>
      <w:lang w:eastAsia="zh-CN"/>
    </w:rPr>
  </w:style>
  <w:style w:type="character" w:customStyle="1" w:styleId="BodyText3Char">
    <w:name w:val="Body Text 3 Char"/>
    <w:link w:val="BodyText3"/>
    <w:locked/>
    <w:rsid w:val="00FF1E65"/>
    <w:rPr>
      <w:sz w:val="16"/>
      <w:lang w:val="ro-RO" w:eastAsia="en-US" w:bidi="ar-SA"/>
    </w:rPr>
  </w:style>
  <w:style w:type="paragraph" w:styleId="BodyText3">
    <w:name w:val="Body Text 3"/>
    <w:basedOn w:val="Normal"/>
    <w:link w:val="BodyText3Char"/>
    <w:rsid w:val="00FF1E65"/>
    <w:pPr>
      <w:spacing w:after="120"/>
    </w:pPr>
    <w:rPr>
      <w:sz w:val="16"/>
      <w:szCs w:val="20"/>
      <w:lang w:val="ro-RO"/>
    </w:rPr>
  </w:style>
  <w:style w:type="character" w:customStyle="1" w:styleId="BodyTextIndent2Char">
    <w:name w:val="Body Text Indent 2 Char"/>
    <w:link w:val="BodyTextIndent2"/>
    <w:locked/>
    <w:rsid w:val="00FF1E65"/>
    <w:rPr>
      <w:rFonts w:ascii="SimSun" w:eastAsia="SimSun"/>
      <w:sz w:val="24"/>
      <w:lang w:val="ro-RO" w:eastAsia="en-US" w:bidi="ar-SA"/>
    </w:rPr>
  </w:style>
  <w:style w:type="paragraph" w:styleId="BodyTextIndent2">
    <w:name w:val="Body Text Indent 2"/>
    <w:basedOn w:val="Normal"/>
    <w:link w:val="BodyTextIndent2Char"/>
    <w:rsid w:val="00FF1E65"/>
    <w:pPr>
      <w:spacing w:after="120" w:line="480" w:lineRule="auto"/>
      <w:ind w:left="360"/>
    </w:pPr>
    <w:rPr>
      <w:rFonts w:ascii="SimSun" w:eastAsia="SimSun"/>
      <w:szCs w:val="20"/>
      <w:lang w:val="ro-RO"/>
    </w:rPr>
  </w:style>
  <w:style w:type="character" w:customStyle="1" w:styleId="BodyTextIndent3Char">
    <w:name w:val="Body Text Indent 3 Char"/>
    <w:link w:val="BodyTextIndent3"/>
    <w:locked/>
    <w:rsid w:val="00FF1E65"/>
    <w:rPr>
      <w:sz w:val="16"/>
      <w:lang w:val="ro-RO" w:eastAsia="en-US" w:bidi="ar-SA"/>
    </w:rPr>
  </w:style>
  <w:style w:type="paragraph" w:styleId="BodyTextIndent3">
    <w:name w:val="Body Text Indent 3"/>
    <w:basedOn w:val="Normal"/>
    <w:link w:val="BodyTextIndent3Char"/>
    <w:rsid w:val="00FF1E65"/>
    <w:pPr>
      <w:spacing w:after="120"/>
      <w:ind w:left="360"/>
    </w:pPr>
    <w:rPr>
      <w:sz w:val="16"/>
      <w:szCs w:val="20"/>
      <w:lang w:val="ro-RO"/>
    </w:rPr>
  </w:style>
  <w:style w:type="paragraph" w:styleId="BlockText">
    <w:name w:val="Block Text"/>
    <w:basedOn w:val="Normal"/>
    <w:rsid w:val="00FF1E65"/>
    <w:pPr>
      <w:suppressAutoHyphens/>
      <w:snapToGrid w:val="0"/>
      <w:ind w:left="103" w:right="140"/>
      <w:jc w:val="both"/>
    </w:pPr>
    <w:rPr>
      <w:rFonts w:eastAsia="SimSun"/>
      <w:lang w:eastAsia="zh-CN"/>
    </w:rPr>
  </w:style>
  <w:style w:type="character" w:customStyle="1" w:styleId="DocumentMapChar">
    <w:name w:val="Document Map Char"/>
    <w:link w:val="DocumentMap"/>
    <w:locked/>
    <w:rsid w:val="00FF1E65"/>
    <w:rPr>
      <w:rFonts w:ascii="Tahoma" w:hAnsi="Tahoma"/>
      <w:noProof/>
      <w:lang w:val="ro-RO" w:eastAsia="en-US" w:bidi="ar-SA"/>
    </w:rPr>
  </w:style>
  <w:style w:type="paragraph" w:styleId="DocumentMap">
    <w:name w:val="Document Map"/>
    <w:basedOn w:val="Normal"/>
    <w:link w:val="DocumentMapChar"/>
    <w:rsid w:val="00FF1E65"/>
    <w:pPr>
      <w:shd w:val="clear" w:color="auto" w:fill="000080"/>
    </w:pPr>
    <w:rPr>
      <w:rFonts w:ascii="Tahoma" w:hAnsi="Tahoma"/>
      <w:noProof/>
      <w:sz w:val="20"/>
      <w:szCs w:val="20"/>
      <w:lang w:val="ro-RO"/>
    </w:rPr>
  </w:style>
  <w:style w:type="character" w:customStyle="1" w:styleId="PlainTextChar">
    <w:name w:val="Plain Text Char"/>
    <w:link w:val="PlainText"/>
    <w:locked/>
    <w:rsid w:val="00FF1E65"/>
    <w:rPr>
      <w:rFonts w:ascii="Courier New" w:hAnsi="Courier New"/>
      <w:lang w:val="en-GB" w:eastAsia="en-US" w:bidi="ar-SA"/>
    </w:rPr>
  </w:style>
  <w:style w:type="paragraph" w:styleId="PlainText">
    <w:name w:val="Plain Text"/>
    <w:basedOn w:val="Normal"/>
    <w:link w:val="PlainTextChar"/>
    <w:rsid w:val="00FF1E65"/>
    <w:rPr>
      <w:rFonts w:ascii="Courier New" w:hAnsi="Courier New"/>
      <w:sz w:val="20"/>
      <w:szCs w:val="20"/>
      <w:lang w:val="en-GB"/>
    </w:rPr>
  </w:style>
  <w:style w:type="character" w:customStyle="1" w:styleId="CommentSubjectChar">
    <w:name w:val="Comment Subject Char"/>
    <w:link w:val="CommentSubject"/>
    <w:uiPriority w:val="99"/>
    <w:locked/>
    <w:rsid w:val="00FF1E65"/>
    <w:rPr>
      <w:rFonts w:ascii="SimSun" w:eastAsia="SimSun"/>
      <w:b/>
      <w:snapToGrid w:val="0"/>
      <w:lang w:val="en-US" w:eastAsia="zh-CN" w:bidi="ar-SA"/>
    </w:rPr>
  </w:style>
  <w:style w:type="paragraph" w:styleId="CommentSubject">
    <w:name w:val="annotation subject"/>
    <w:basedOn w:val="CommentText"/>
    <w:next w:val="CommentText"/>
    <w:link w:val="CommentSubjectChar"/>
    <w:uiPriority w:val="99"/>
    <w:rsid w:val="00FF1E65"/>
    <w:pPr>
      <w:snapToGrid w:val="0"/>
    </w:pPr>
    <w:rPr>
      <w:rFonts w:ascii="SimSun" w:eastAsia="SimSun"/>
      <w:b/>
      <w:snapToGrid w:val="0"/>
      <w:lang w:val="en-US" w:eastAsia="zh-CN"/>
    </w:rPr>
  </w:style>
  <w:style w:type="character" w:customStyle="1" w:styleId="BalloonTextChar">
    <w:name w:val="Balloon Text Char"/>
    <w:link w:val="BalloonText"/>
    <w:uiPriority w:val="99"/>
    <w:locked/>
    <w:rsid w:val="00FF1E65"/>
    <w:rPr>
      <w:rFonts w:ascii="Tahoma" w:hAnsi="Tahoma"/>
      <w:sz w:val="16"/>
      <w:lang w:val="ro-RO" w:eastAsia="en-US" w:bidi="ar-SA"/>
    </w:rPr>
  </w:style>
  <w:style w:type="paragraph" w:styleId="BalloonText">
    <w:name w:val="Balloon Text"/>
    <w:basedOn w:val="Normal"/>
    <w:link w:val="BalloonTextChar"/>
    <w:uiPriority w:val="99"/>
    <w:rsid w:val="00FF1E65"/>
    <w:rPr>
      <w:rFonts w:ascii="Tahoma" w:hAnsi="Tahoma"/>
      <w:sz w:val="16"/>
      <w:szCs w:val="20"/>
      <w:lang w:val="ro-RO"/>
    </w:rPr>
  </w:style>
  <w:style w:type="paragraph" w:customStyle="1" w:styleId="DefaultText2">
    <w:name w:val="Default Text:2"/>
    <w:basedOn w:val="Normal"/>
    <w:rsid w:val="00FF1E65"/>
    <w:rPr>
      <w:noProof/>
      <w:szCs w:val="20"/>
    </w:rPr>
  </w:style>
  <w:style w:type="paragraph" w:customStyle="1" w:styleId="DefaultText1">
    <w:name w:val="Default Text:1"/>
    <w:basedOn w:val="Normal"/>
    <w:link w:val="DefaultText1Char"/>
    <w:rsid w:val="00FF1E65"/>
    <w:rPr>
      <w:noProof/>
      <w:szCs w:val="20"/>
    </w:rPr>
  </w:style>
  <w:style w:type="paragraph" w:customStyle="1" w:styleId="OutlineNotIndented">
    <w:name w:val="Outline (Not Indented)"/>
    <w:basedOn w:val="Normal"/>
    <w:rsid w:val="00FF1E65"/>
    <w:rPr>
      <w:noProof/>
      <w:szCs w:val="20"/>
    </w:rPr>
  </w:style>
  <w:style w:type="paragraph" w:customStyle="1" w:styleId="OutlineIndented">
    <w:name w:val="Outline (Indented)"/>
    <w:basedOn w:val="Normal"/>
    <w:rsid w:val="00FF1E65"/>
    <w:rPr>
      <w:noProof/>
      <w:szCs w:val="20"/>
    </w:rPr>
  </w:style>
  <w:style w:type="paragraph" w:customStyle="1" w:styleId="TableText">
    <w:name w:val="Table Text"/>
    <w:basedOn w:val="Normal"/>
    <w:rsid w:val="00FF1E65"/>
    <w:pPr>
      <w:tabs>
        <w:tab w:val="decimal" w:pos="0"/>
      </w:tabs>
    </w:pPr>
    <w:rPr>
      <w:noProof/>
      <w:szCs w:val="20"/>
    </w:rPr>
  </w:style>
  <w:style w:type="paragraph" w:customStyle="1" w:styleId="NumberList">
    <w:name w:val="Number List"/>
    <w:basedOn w:val="Normal"/>
    <w:rsid w:val="00FF1E65"/>
    <w:rPr>
      <w:noProof/>
      <w:szCs w:val="20"/>
    </w:rPr>
  </w:style>
  <w:style w:type="paragraph" w:customStyle="1" w:styleId="FirstLineIndent">
    <w:name w:val="First Line Indent"/>
    <w:basedOn w:val="Normal"/>
    <w:rsid w:val="00FF1E65"/>
    <w:pPr>
      <w:ind w:firstLine="720"/>
    </w:pPr>
    <w:rPr>
      <w:noProof/>
      <w:szCs w:val="20"/>
    </w:rPr>
  </w:style>
  <w:style w:type="paragraph" w:customStyle="1" w:styleId="Bullet2">
    <w:name w:val="Bullet 2"/>
    <w:basedOn w:val="Normal"/>
    <w:rsid w:val="00FF1E65"/>
    <w:rPr>
      <w:noProof/>
      <w:szCs w:val="20"/>
    </w:rPr>
  </w:style>
  <w:style w:type="paragraph" w:customStyle="1" w:styleId="Bullet1">
    <w:name w:val="Bullet 1"/>
    <w:basedOn w:val="Normal"/>
    <w:rsid w:val="00FF1E65"/>
    <w:rPr>
      <w:noProof/>
      <w:szCs w:val="20"/>
    </w:rPr>
  </w:style>
  <w:style w:type="paragraph" w:customStyle="1" w:styleId="BodySingle">
    <w:name w:val="Body Single"/>
    <w:basedOn w:val="Normal"/>
    <w:rsid w:val="00FF1E65"/>
    <w:rPr>
      <w:noProof/>
      <w:szCs w:val="20"/>
    </w:rPr>
  </w:style>
  <w:style w:type="paragraph" w:customStyle="1" w:styleId="DefaultText">
    <w:name w:val="Default Text"/>
    <w:basedOn w:val="Normal"/>
    <w:rsid w:val="00FF1E65"/>
    <w:rPr>
      <w:noProof/>
      <w:szCs w:val="20"/>
    </w:rPr>
  </w:style>
  <w:style w:type="paragraph" w:customStyle="1" w:styleId="Norma">
    <w:name w:val="Norma"/>
    <w:basedOn w:val="Normal"/>
    <w:rsid w:val="00FF1E65"/>
    <w:rPr>
      <w:sz w:val="20"/>
      <w:szCs w:val="20"/>
      <w:lang w:val="en-GB"/>
    </w:rPr>
  </w:style>
  <w:style w:type="paragraph" w:customStyle="1" w:styleId="Cuprins">
    <w:name w:val="Cuprins"/>
    <w:basedOn w:val="Normal"/>
    <w:rsid w:val="00FF1E65"/>
    <w:pPr>
      <w:ind w:firstLine="720"/>
    </w:pPr>
    <w:rPr>
      <w:rFonts w:ascii="Arial" w:hAnsi="Arial"/>
      <w:sz w:val="22"/>
      <w:szCs w:val="20"/>
    </w:rPr>
  </w:style>
  <w:style w:type="paragraph" w:customStyle="1" w:styleId="Default">
    <w:name w:val="Default"/>
    <w:rsid w:val="00FF1E65"/>
    <w:pPr>
      <w:autoSpaceDE w:val="0"/>
      <w:autoSpaceDN w:val="0"/>
      <w:adjustRightInd w:val="0"/>
    </w:pPr>
    <w:rPr>
      <w:color w:val="000000"/>
      <w:sz w:val="24"/>
      <w:szCs w:val="24"/>
    </w:rPr>
  </w:style>
  <w:style w:type="paragraph" w:customStyle="1" w:styleId="Char">
    <w:name w:val="Char"/>
    <w:basedOn w:val="Normal"/>
    <w:rsid w:val="00FF1E65"/>
    <w:pPr>
      <w:tabs>
        <w:tab w:val="left" w:pos="709"/>
      </w:tabs>
    </w:pPr>
    <w:rPr>
      <w:rFonts w:ascii="Tahoma" w:hAnsi="Tahoma" w:cs="Tahoma"/>
      <w:lang w:val="pl-PL" w:eastAsia="pl-PL"/>
    </w:rPr>
  </w:style>
  <w:style w:type="paragraph" w:styleId="ListParagraph">
    <w:name w:val="List Paragraph"/>
    <w:aliases w:val="Normal bullet 2,Forth level,numbered list,2,OBC Bullet,Normal 1,Task Body,Viñetas (Inicio Parrafo),Paragrafo elenco,3 Txt tabla,Zerrenda-paragrafoa,Fiche List Paragraph,Dot pt,F5 List Paragraph,No Spacing1,List Paragraph Char Char Char,L"/>
    <w:basedOn w:val="Normal"/>
    <w:link w:val="ListParagraphChar"/>
    <w:uiPriority w:val="34"/>
    <w:qFormat/>
    <w:rsid w:val="00FF1E65"/>
    <w:pPr>
      <w:spacing w:after="200" w:line="276" w:lineRule="auto"/>
      <w:ind w:left="720"/>
      <w:contextualSpacing/>
    </w:pPr>
    <w:rPr>
      <w:rFonts w:ascii="Calibri" w:hAnsi="Calibri"/>
      <w:sz w:val="22"/>
      <w:szCs w:val="22"/>
      <w:lang w:val="ro-RO" w:eastAsia="ro-RO"/>
    </w:rPr>
  </w:style>
  <w:style w:type="paragraph" w:customStyle="1" w:styleId="xl24">
    <w:name w:val="xl24"/>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
    <w:name w:val="xl25"/>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rsid w:val="00FF1E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7">
    <w:name w:val="xl27"/>
    <w:basedOn w:val="Normal"/>
    <w:rsid w:val="00FF1E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
    <w:rsid w:val="00FF1E6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9">
    <w:name w:val="xl29"/>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rsid w:val="00FF1E6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31">
    <w:name w:val="xl31"/>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33">
    <w:name w:val="xl33"/>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34">
    <w:name w:val="xl34"/>
    <w:basedOn w:val="Normal"/>
    <w:rsid w:val="00FF1E6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Normal"/>
    <w:rsid w:val="00FF1E6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36">
    <w:name w:val="xl36"/>
    <w:basedOn w:val="Normal"/>
    <w:rsid w:val="00FF1E6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7">
    <w:name w:val="xl37"/>
    <w:basedOn w:val="Normal"/>
    <w:rsid w:val="00FF1E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rsid w:val="00FF1E6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39">
    <w:name w:val="xl39"/>
    <w:basedOn w:val="Normal"/>
    <w:rsid w:val="00FF1E65"/>
    <w:pPr>
      <w:pBdr>
        <w:top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rsid w:val="00FF1E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rsid w:val="00FF1E6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42">
    <w:name w:val="xl42"/>
    <w:basedOn w:val="Normal"/>
    <w:rsid w:val="00FF1E6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Normal"/>
    <w:rsid w:val="00FF1E65"/>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44">
    <w:name w:val="xl44"/>
    <w:basedOn w:val="Normal"/>
    <w:rsid w:val="00FF1E6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rsid w:val="00FF1E65"/>
    <w:pPr>
      <w:pBdr>
        <w:top w:val="single" w:sz="4"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46">
    <w:name w:val="xl46"/>
    <w:basedOn w:val="Normal"/>
    <w:rsid w:val="00FF1E65"/>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rsid w:val="00FF1E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49">
    <w:name w:val="xl49"/>
    <w:basedOn w:val="Normal"/>
    <w:rsid w:val="00FF1E6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rsid w:val="00FF1E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1">
    <w:name w:val="xl51"/>
    <w:basedOn w:val="Normal"/>
    <w:rsid w:val="00FF1E6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52">
    <w:name w:val="xl52"/>
    <w:basedOn w:val="Normal"/>
    <w:rsid w:val="00FF1E65"/>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rsid w:val="00FF1E6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rsid w:val="00FF1E6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rsid w:val="00FF1E65"/>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56">
    <w:name w:val="xl56"/>
    <w:basedOn w:val="Normal"/>
    <w:rsid w:val="00FF1E6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rsid w:val="00FF1E65"/>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58">
    <w:name w:val="xl58"/>
    <w:basedOn w:val="Normal"/>
    <w:rsid w:val="00FF1E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9">
    <w:name w:val="xl59"/>
    <w:basedOn w:val="Normal"/>
    <w:rsid w:val="00FF1E65"/>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60">
    <w:name w:val="xl60"/>
    <w:basedOn w:val="Normal"/>
    <w:rsid w:val="00FF1E6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1">
    <w:name w:val="xl61"/>
    <w:basedOn w:val="Normal"/>
    <w:rsid w:val="00FF1E65"/>
    <w:pPr>
      <w:pBdr>
        <w:top w:val="single" w:sz="4"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62">
    <w:name w:val="xl62"/>
    <w:basedOn w:val="Normal"/>
    <w:rsid w:val="00FF1E65"/>
    <w:pPr>
      <w:pBdr>
        <w:top w:val="single" w:sz="8"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63">
    <w:name w:val="xl63"/>
    <w:basedOn w:val="Normal"/>
    <w:rsid w:val="00FF1E65"/>
    <w:pPr>
      <w:pBdr>
        <w:top w:val="single" w:sz="8"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rsid w:val="00FF1E65"/>
    <w:pPr>
      <w:pBdr>
        <w:top w:val="single" w:sz="8"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5">
    <w:name w:val="xl65"/>
    <w:basedOn w:val="Normal"/>
    <w:rsid w:val="00FF1E65"/>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66">
    <w:name w:val="xl66"/>
    <w:basedOn w:val="Normal"/>
    <w:rsid w:val="00FF1E65"/>
    <w:pPr>
      <w:pBdr>
        <w:top w:val="single" w:sz="8"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FF1E65"/>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68">
    <w:name w:val="xl68"/>
    <w:basedOn w:val="Normal"/>
    <w:rsid w:val="00FF1E6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al"/>
    <w:rsid w:val="00FF1E65"/>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FF1E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FF1E65"/>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Normal"/>
    <w:rsid w:val="00FF1E65"/>
    <w:pPr>
      <w:pBdr>
        <w:top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73">
    <w:name w:val="xl73"/>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CaracterCaracterCharCaracterCaracterCharCaracterCaracterCharCaracterCaracterChar1">
    <w:name w:val="Caracter Caracter Char Caracter Caracter Char Caracter Caracter Char Caracter Caracter Char1"/>
    <w:basedOn w:val="Normal"/>
    <w:rsid w:val="00FF1E65"/>
    <w:rPr>
      <w:lang w:val="pl-PL" w:eastAsia="pl-PL"/>
    </w:rPr>
  </w:style>
  <w:style w:type="paragraph" w:customStyle="1" w:styleId="Text2">
    <w:name w:val="Text 2"/>
    <w:basedOn w:val="Normal"/>
    <w:rsid w:val="00FF1E65"/>
    <w:pPr>
      <w:tabs>
        <w:tab w:val="left" w:pos="2161"/>
      </w:tabs>
      <w:spacing w:after="240"/>
      <w:ind w:left="1202"/>
      <w:jc w:val="both"/>
    </w:pPr>
    <w:rPr>
      <w:rFonts w:ascii="Arial" w:hAnsi="Arial"/>
      <w:sz w:val="20"/>
      <w:szCs w:val="20"/>
      <w:lang w:val="en-GB" w:eastAsia="en-GB"/>
    </w:rPr>
  </w:style>
  <w:style w:type="paragraph" w:customStyle="1" w:styleId="CaracterCharCharCharCharCaracter">
    <w:name w:val="Caracter Char Char Char Char Caracter"/>
    <w:basedOn w:val="Normal"/>
    <w:rsid w:val="00FF1E65"/>
    <w:rPr>
      <w:lang w:val="pl-PL" w:eastAsia="pl-PL"/>
    </w:rPr>
  </w:style>
  <w:style w:type="paragraph" w:customStyle="1" w:styleId="CaracterCaracter">
    <w:name w:val="Caracter Caracter"/>
    <w:basedOn w:val="Normal"/>
    <w:rsid w:val="00FF1E65"/>
    <w:rPr>
      <w:lang w:val="pl-PL" w:eastAsia="pl-PL"/>
    </w:rPr>
  </w:style>
  <w:style w:type="paragraph" w:customStyle="1" w:styleId="tabletext0">
    <w:name w:val="tabletext"/>
    <w:basedOn w:val="Normal"/>
    <w:rsid w:val="00FF1E65"/>
    <w:pPr>
      <w:spacing w:before="100" w:beforeAutospacing="1" w:after="100" w:afterAutospacing="1"/>
    </w:p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rsid w:val="00FF1E65"/>
    <w:rPr>
      <w:lang w:val="pl-PL" w:eastAsia="pl-PL"/>
    </w:rPr>
  </w:style>
  <w:style w:type="paragraph" w:customStyle="1" w:styleId="msolistparagraph0">
    <w:name w:val="msolistparagraph"/>
    <w:basedOn w:val="Normal"/>
    <w:rsid w:val="00FF1E65"/>
  </w:style>
  <w:style w:type="paragraph" w:customStyle="1" w:styleId="Bullet">
    <w:name w:val="Bullet"/>
    <w:basedOn w:val="Normal"/>
    <w:rsid w:val="00FF1E65"/>
    <w:pPr>
      <w:snapToGrid w:val="0"/>
      <w:jc w:val="both"/>
    </w:pPr>
    <w:rPr>
      <w:rFonts w:eastAsia="SimSun"/>
      <w:lang w:val="en-GB" w:eastAsia="zh-CN"/>
    </w:rPr>
  </w:style>
  <w:style w:type="paragraph" w:customStyle="1" w:styleId="Bulleted">
    <w:name w:val="Bulleted"/>
    <w:aliases w:val="hanging 1cm"/>
    <w:basedOn w:val="Normal"/>
    <w:next w:val="Normal"/>
    <w:rsid w:val="00FF1E65"/>
    <w:pPr>
      <w:tabs>
        <w:tab w:val="left" w:pos="851"/>
      </w:tabs>
      <w:snapToGrid w:val="0"/>
      <w:jc w:val="both"/>
    </w:pPr>
    <w:rPr>
      <w:rFonts w:eastAsia="SimSun"/>
      <w:lang w:val="en-GB" w:eastAsia="zh-CN"/>
    </w:rPr>
  </w:style>
  <w:style w:type="paragraph" w:customStyle="1" w:styleId="NumPar3">
    <w:name w:val="NumPar 3"/>
    <w:basedOn w:val="Heading3"/>
    <w:next w:val="Normal"/>
    <w:rsid w:val="00FF1E65"/>
    <w:pPr>
      <w:spacing w:after="120"/>
      <w:jc w:val="both"/>
      <w:outlineLvl w:val="9"/>
    </w:pPr>
    <w:rPr>
      <w:b w:val="0"/>
      <w:iCs/>
      <w:noProof w:val="0"/>
      <w:sz w:val="22"/>
      <w:szCs w:val="22"/>
      <w:lang w:val="en-GB" w:eastAsia="en-GB"/>
    </w:rPr>
  </w:style>
  <w:style w:type="paragraph" w:customStyle="1" w:styleId="NoteHead">
    <w:name w:val="NoteHead"/>
    <w:basedOn w:val="Normal"/>
    <w:next w:val="Normal"/>
    <w:rsid w:val="00FF1E65"/>
    <w:pPr>
      <w:spacing w:before="720" w:after="720"/>
      <w:jc w:val="center"/>
    </w:pPr>
    <w:rPr>
      <w:rFonts w:ascii="Arial" w:hAnsi="Arial"/>
      <w:b/>
      <w:smallCaps/>
      <w:sz w:val="20"/>
      <w:szCs w:val="20"/>
      <w:lang w:val="en-GB" w:eastAsia="en-GB"/>
    </w:rPr>
  </w:style>
  <w:style w:type="paragraph" w:customStyle="1" w:styleId="CharChar1CaracterCaracterCharCharCaracterCaracterCharCharCaracterCaracterCharChar1CaracterCaracter">
    <w:name w:val="Char Char1 Caracter Caracter Char Char Caracter Caracter Char Char Caracter Caracter Char Char1 Caracter Caracter"/>
    <w:basedOn w:val="Normal"/>
    <w:rsid w:val="00FF1E65"/>
    <w:rPr>
      <w:lang w:val="pl-PL" w:eastAsia="pl-PL"/>
    </w:rPr>
  </w:style>
  <w:style w:type="paragraph" w:customStyle="1" w:styleId="TableTitle">
    <w:name w:val="Table Title"/>
    <w:basedOn w:val="Normal"/>
    <w:next w:val="Normal"/>
    <w:rsid w:val="00FF1E65"/>
    <w:pPr>
      <w:snapToGrid w:val="0"/>
      <w:spacing w:before="120" w:after="120"/>
      <w:jc w:val="center"/>
    </w:pPr>
    <w:rPr>
      <w:rFonts w:eastAsia="SimSun"/>
      <w:b/>
      <w:bCs/>
      <w:lang w:val="en-GB" w:eastAsia="zh-CN"/>
    </w:rPr>
  </w:style>
  <w:style w:type="paragraph" w:customStyle="1" w:styleId="Text1">
    <w:name w:val="Text 1"/>
    <w:basedOn w:val="Normal"/>
    <w:rsid w:val="00FF1E65"/>
    <w:pPr>
      <w:snapToGrid w:val="0"/>
      <w:spacing w:before="120" w:after="120"/>
      <w:ind w:left="850"/>
      <w:jc w:val="both"/>
    </w:pPr>
    <w:rPr>
      <w:rFonts w:eastAsia="SimSun"/>
      <w:lang w:val="en-GB" w:eastAsia="zh-CN"/>
    </w:rPr>
  </w:style>
  <w:style w:type="paragraph" w:customStyle="1" w:styleId="NormalIndent1">
    <w:name w:val="Normal Indent 1"/>
    <w:basedOn w:val="NormalIndent"/>
    <w:rsid w:val="00FF1E65"/>
  </w:style>
  <w:style w:type="paragraph" w:customStyle="1" w:styleId="TextnBalon1">
    <w:name w:val="Text în Balon1"/>
    <w:basedOn w:val="Normal"/>
    <w:semiHidden/>
    <w:rsid w:val="00FF1E65"/>
    <w:pPr>
      <w:snapToGrid w:val="0"/>
    </w:pPr>
    <w:rPr>
      <w:rFonts w:eastAsia="SimSun"/>
      <w:sz w:val="16"/>
      <w:szCs w:val="16"/>
      <w:lang w:eastAsia="zh-CN"/>
    </w:rPr>
  </w:style>
  <w:style w:type="paragraph" w:customStyle="1" w:styleId="SubiectComentariu1">
    <w:name w:val="Subiect Comentariu1"/>
    <w:basedOn w:val="CommentText"/>
    <w:next w:val="CommentText"/>
    <w:semiHidden/>
    <w:rsid w:val="00FF1E65"/>
    <w:pPr>
      <w:snapToGrid w:val="0"/>
    </w:pPr>
    <w:rPr>
      <w:rFonts w:eastAsia="SimSun"/>
      <w:b/>
      <w:bCs/>
      <w:lang w:val="en-US" w:eastAsia="zh-CN"/>
    </w:rPr>
  </w:style>
  <w:style w:type="paragraph" w:customStyle="1" w:styleId="tblacm">
    <w:name w:val="táblacím"/>
    <w:basedOn w:val="Normal"/>
    <w:rsid w:val="00FF1E65"/>
    <w:pPr>
      <w:spacing w:before="120"/>
      <w:jc w:val="center"/>
    </w:pPr>
    <w:rPr>
      <w:b/>
      <w:i/>
      <w:szCs w:val="20"/>
      <w:lang w:val="en-GB" w:eastAsia="en-GB"/>
    </w:rPr>
  </w:style>
  <w:style w:type="paragraph" w:customStyle="1" w:styleId="Standaard1">
    <w:name w:val="Standaard1"/>
    <w:rsid w:val="00FF1E65"/>
    <w:pPr>
      <w:widowControl w:val="0"/>
    </w:pPr>
    <w:rPr>
      <w:kern w:val="28"/>
      <w:lang w:val="nl-NL" w:eastAsia="ro-RO"/>
    </w:rPr>
  </w:style>
  <w:style w:type="paragraph" w:customStyle="1" w:styleId="oddl-nadpis">
    <w:name w:val="oddíl-nadpis"/>
    <w:basedOn w:val="Normal"/>
    <w:rsid w:val="00FF1E65"/>
    <w:pPr>
      <w:keepNext/>
      <w:widowControl w:val="0"/>
      <w:tabs>
        <w:tab w:val="left" w:pos="567"/>
      </w:tabs>
      <w:spacing w:before="240" w:line="240" w:lineRule="exact"/>
    </w:pPr>
    <w:rPr>
      <w:rFonts w:ascii="Arial" w:hAnsi="Arial"/>
      <w:b/>
      <w:szCs w:val="20"/>
      <w:lang w:val="cs-CZ" w:eastAsia="ro-RO"/>
    </w:rPr>
  </w:style>
  <w:style w:type="paragraph" w:customStyle="1" w:styleId="CharChar">
    <w:name w:val="Char Char"/>
    <w:basedOn w:val="Normal"/>
    <w:rsid w:val="00FF1E65"/>
    <w:pPr>
      <w:tabs>
        <w:tab w:val="left" w:pos="709"/>
      </w:tabs>
    </w:pPr>
    <w:rPr>
      <w:rFonts w:ascii="Tahoma" w:hAnsi="Tahoma"/>
      <w:lang w:val="pl-PL" w:eastAsia="pl-PL"/>
    </w:rPr>
  </w:style>
  <w:style w:type="paragraph" w:customStyle="1" w:styleId="CharCharChar">
    <w:name w:val="Char Char Char"/>
    <w:basedOn w:val="Normal"/>
    <w:rsid w:val="00FF1E65"/>
    <w:pPr>
      <w:tabs>
        <w:tab w:val="left" w:pos="709"/>
      </w:tabs>
    </w:pPr>
    <w:rPr>
      <w:rFonts w:ascii="Tahoma" w:hAnsi="Tahoma"/>
      <w:lang w:val="pl-PL" w:eastAsia="pl-PL"/>
    </w:rPr>
  </w:style>
  <w:style w:type="paragraph" w:customStyle="1" w:styleId="CharChar1">
    <w:name w:val="Char Char1"/>
    <w:basedOn w:val="Normal"/>
    <w:rsid w:val="00FF1E65"/>
    <w:rPr>
      <w:lang w:val="pl-PL" w:eastAsia="pl-PL"/>
    </w:rPr>
  </w:style>
  <w:style w:type="paragraph" w:customStyle="1" w:styleId="StyleText2ArialBoldCenteredLeft0cmAfter0pt">
    <w:name w:val="Style Text 2 + Arial Bold Centered Left:  0 cm After:  0 pt"/>
    <w:basedOn w:val="Normal"/>
    <w:rsid w:val="00FF1E65"/>
    <w:pPr>
      <w:tabs>
        <w:tab w:val="num" w:pos="1080"/>
        <w:tab w:val="left" w:pos="2161"/>
      </w:tabs>
      <w:jc w:val="center"/>
      <w:outlineLvl w:val="1"/>
    </w:pPr>
    <w:rPr>
      <w:rFonts w:ascii="Arial" w:hAnsi="Arial"/>
      <w:b/>
      <w:bCs/>
      <w:szCs w:val="20"/>
      <w:lang w:val="en-GB" w:eastAsia="en-GB"/>
    </w:rPr>
  </w:style>
  <w:style w:type="paragraph" w:customStyle="1" w:styleId="Style1">
    <w:name w:val="Style1"/>
    <w:basedOn w:val="Normal"/>
    <w:next w:val="Title"/>
    <w:rsid w:val="00FF1E65"/>
    <w:pPr>
      <w:keepNext/>
      <w:tabs>
        <w:tab w:val="num" w:pos="720"/>
      </w:tabs>
      <w:spacing w:before="240" w:after="240"/>
      <w:ind w:left="720" w:hanging="360"/>
      <w:outlineLvl w:val="0"/>
    </w:pPr>
    <w:rPr>
      <w:rFonts w:ascii="Arial" w:hAnsi="Arial" w:cs="Arial"/>
      <w:b/>
      <w:bCs/>
      <w:sz w:val="22"/>
      <w:szCs w:val="22"/>
      <w:lang w:val="en-GB" w:eastAsia="en-GB"/>
    </w:rPr>
  </w:style>
  <w:style w:type="paragraph" w:customStyle="1" w:styleId="normaltableau">
    <w:name w:val="normal_tableau"/>
    <w:basedOn w:val="Normal"/>
    <w:rsid w:val="00FF1E65"/>
    <w:pPr>
      <w:spacing w:before="120" w:after="120"/>
      <w:jc w:val="both"/>
    </w:pPr>
    <w:rPr>
      <w:rFonts w:ascii="Optima" w:hAnsi="Optima"/>
      <w:sz w:val="22"/>
      <w:szCs w:val="20"/>
      <w:lang w:val="en-GB" w:eastAsia="en-GB"/>
    </w:rPr>
  </w:style>
  <w:style w:type="paragraph" w:customStyle="1" w:styleId="Headingform">
    <w:name w:val="Heading form"/>
    <w:basedOn w:val="Heading2"/>
    <w:autoRedefine/>
    <w:rsid w:val="00FF1E65"/>
    <w:pPr>
      <w:keepNext w:val="0"/>
      <w:jc w:val="center"/>
    </w:pPr>
    <w:rPr>
      <w:rFonts w:ascii="Times New Roman" w:hAnsi="Times New Roman" w:cs="Times New Roman"/>
      <w:i w:val="0"/>
      <w:sz w:val="22"/>
      <w:lang w:val="ro-RO"/>
    </w:rPr>
  </w:style>
  <w:style w:type="paragraph" w:customStyle="1" w:styleId="NORML">
    <w:name w:val="NORMÁL"/>
    <w:basedOn w:val="Normal"/>
    <w:rsid w:val="00FF1E65"/>
    <w:pPr>
      <w:suppressAutoHyphens/>
      <w:spacing w:before="120" w:after="120"/>
      <w:jc w:val="both"/>
    </w:pPr>
    <w:rPr>
      <w:lang w:eastAsia="en-GB"/>
    </w:rPr>
  </w:style>
  <w:style w:type="paragraph" w:customStyle="1" w:styleId="CharCharCaracterCaracterCharCharCaracterCaracterCharChar">
    <w:name w:val="Char Char Caracter Caracter Char Char Caracter Caracter Char Char"/>
    <w:basedOn w:val="Normal"/>
    <w:rsid w:val="00FF1E65"/>
    <w:rPr>
      <w:lang w:val="pl-PL" w:eastAsia="pl-PL"/>
    </w:rPr>
  </w:style>
  <w:style w:type="paragraph" w:customStyle="1" w:styleId="CharChar2CharCharCaracterCaracterCharChar">
    <w:name w:val="Char Char2 Char Char Caracter Caracter Char Char"/>
    <w:basedOn w:val="Normal"/>
    <w:rsid w:val="00FF1E65"/>
    <w:rPr>
      <w:lang w:val="pl-PL" w:eastAsia="pl-PL"/>
    </w:rPr>
  </w:style>
  <w:style w:type="paragraph" w:customStyle="1" w:styleId="CharChar2">
    <w:name w:val="Char Char2"/>
    <w:basedOn w:val="Normal"/>
    <w:rsid w:val="00FF1E65"/>
    <w:pPr>
      <w:tabs>
        <w:tab w:val="left" w:pos="709"/>
      </w:tabs>
    </w:pPr>
    <w:rPr>
      <w:rFonts w:ascii="Tahoma" w:hAnsi="Tahoma"/>
      <w:lang w:val="pl-PL" w:eastAsia="pl-PL"/>
    </w:rPr>
  </w:style>
  <w:style w:type="paragraph" w:customStyle="1" w:styleId="heading2plain">
    <w:name w:val="heading 2 plain"/>
    <w:basedOn w:val="Heading2"/>
    <w:next w:val="Normal"/>
    <w:rsid w:val="00FF1E65"/>
    <w:pPr>
      <w:keepNext w:val="0"/>
      <w:keepLines/>
      <w:numPr>
        <w:numId w:val="12"/>
      </w:numPr>
      <w:tabs>
        <w:tab w:val="clear" w:pos="283"/>
        <w:tab w:val="left" w:pos="720"/>
      </w:tabs>
      <w:spacing w:before="60"/>
      <w:ind w:left="0" w:firstLine="0"/>
      <w:jc w:val="center"/>
    </w:pPr>
    <w:rPr>
      <w:rFonts w:cs="Times New Roman"/>
      <w:i w:val="0"/>
      <w:sz w:val="24"/>
      <w:szCs w:val="20"/>
      <w:lang w:val="ro-RO"/>
    </w:rPr>
  </w:style>
  <w:style w:type="paragraph" w:customStyle="1" w:styleId="CharCharCaracterCaracterCharChar1">
    <w:name w:val="Char Char Caracter Caracter Char Char1"/>
    <w:basedOn w:val="Normal"/>
    <w:rsid w:val="00FF1E65"/>
    <w:rPr>
      <w:lang w:val="pl-PL" w:eastAsia="pl-PL"/>
    </w:rPr>
  </w:style>
  <w:style w:type="paragraph" w:customStyle="1" w:styleId="Annexetitle">
    <w:name w:val="Annexe_title"/>
    <w:basedOn w:val="Heading1"/>
    <w:next w:val="Normal"/>
    <w:autoRedefine/>
    <w:rsid w:val="00FF1E65"/>
    <w:pPr>
      <w:keepNext w:val="0"/>
      <w:pageBreakBefore/>
      <w:tabs>
        <w:tab w:val="left" w:pos="1701"/>
        <w:tab w:val="left" w:pos="2552"/>
      </w:tabs>
      <w:spacing w:before="20" w:after="20"/>
      <w:jc w:val="center"/>
      <w:outlineLvl w:val="9"/>
    </w:pPr>
    <w:rPr>
      <w:rFonts w:ascii="Arial" w:hAnsi="Arial" w:cs="Arial"/>
      <w:bCs w:val="0"/>
      <w:caps/>
      <w:kern w:val="0"/>
      <w:sz w:val="28"/>
      <w:szCs w:val="20"/>
      <w:u w:val="single"/>
      <w:lang w:val="en-GB" w:eastAsia="ro-RO"/>
    </w:rPr>
  </w:style>
  <w:style w:type="paragraph" w:customStyle="1" w:styleId="Contact">
    <w:name w:val="Contact"/>
    <w:basedOn w:val="Normal"/>
    <w:next w:val="Normal"/>
    <w:rsid w:val="00FF1E65"/>
    <w:pPr>
      <w:numPr>
        <w:numId w:val="13"/>
      </w:numPr>
      <w:spacing w:after="480"/>
      <w:ind w:left="567" w:hanging="567"/>
    </w:pPr>
    <w:rPr>
      <w:szCs w:val="20"/>
      <w:lang w:val="en-GB"/>
    </w:rPr>
  </w:style>
  <w:style w:type="paragraph" w:customStyle="1" w:styleId="ListBullet1">
    <w:name w:val="List Bullet 1"/>
    <w:basedOn w:val="Normal"/>
    <w:rsid w:val="00FF1E65"/>
    <w:pPr>
      <w:tabs>
        <w:tab w:val="num" w:pos="360"/>
        <w:tab w:val="num" w:pos="780"/>
      </w:tabs>
      <w:spacing w:after="240"/>
      <w:jc w:val="both"/>
    </w:pPr>
    <w:rPr>
      <w:szCs w:val="20"/>
      <w:lang w:val="en-GB"/>
    </w:rPr>
  </w:style>
  <w:style w:type="paragraph" w:customStyle="1" w:styleId="BodyText21">
    <w:name w:val="Body Text 21"/>
    <w:basedOn w:val="Normal"/>
    <w:rsid w:val="00FF1E65"/>
    <w:pPr>
      <w:tabs>
        <w:tab w:val="left" w:pos="1134"/>
      </w:tabs>
      <w:overflowPunct w:val="0"/>
      <w:autoSpaceDE w:val="0"/>
      <w:autoSpaceDN w:val="0"/>
      <w:adjustRightInd w:val="0"/>
      <w:jc w:val="both"/>
    </w:pPr>
    <w:rPr>
      <w:rFonts w:ascii="Arial" w:hAnsi="Arial"/>
      <w:szCs w:val="20"/>
      <w:lang w:val="en-GB" w:eastAsia="ro-RO"/>
    </w:rPr>
  </w:style>
  <w:style w:type="paragraph" w:customStyle="1" w:styleId="Heading3NotItalic">
    <w:name w:val="Heading 3 + Not Italic"/>
    <w:aliases w:val="Left:  0 cm,Hanging:  1 cm,After:  12 pt"/>
    <w:basedOn w:val="Normal"/>
    <w:rsid w:val="00FF1E65"/>
    <w:pPr>
      <w:ind w:left="120" w:hanging="120"/>
      <w:jc w:val="both"/>
    </w:pPr>
    <w:rPr>
      <w:rFonts w:eastAsia="SimSun"/>
      <w:b/>
      <w:sz w:val="22"/>
      <w:lang w:val="ro-RO"/>
    </w:rPr>
  </w:style>
  <w:style w:type="paragraph" w:customStyle="1" w:styleId="Normal11pt">
    <w:name w:val="Normal + 11 pt"/>
    <w:basedOn w:val="Heading2"/>
    <w:rsid w:val="00FF1E65"/>
    <w:pPr>
      <w:spacing w:before="0" w:after="240"/>
      <w:ind w:left="-120"/>
      <w:jc w:val="both"/>
    </w:pPr>
    <w:rPr>
      <w:rFonts w:ascii="Times New Roman" w:eastAsia="SimSun" w:hAnsi="Times New Roman" w:cs="Times New Roman"/>
      <w:b w:val="0"/>
      <w:bCs w:val="0"/>
      <w:i w:val="0"/>
      <w:iCs w:val="0"/>
      <w:sz w:val="22"/>
      <w:szCs w:val="24"/>
      <w:lang w:val="ro-RO"/>
    </w:rPr>
  </w:style>
  <w:style w:type="paragraph" w:customStyle="1" w:styleId="CharChar1CaracterCaracterCharCharCaracterCaracterCharChar">
    <w:name w:val="Char Char1 Caracter Caracter Char Char Caracter Caracter Char Char"/>
    <w:basedOn w:val="Normal"/>
    <w:rsid w:val="00FF1E65"/>
    <w:rPr>
      <w:lang w:val="pl-PL" w:eastAsia="pl-PL"/>
    </w:rPr>
  </w:style>
  <w:style w:type="paragraph" w:customStyle="1" w:styleId="CharCaracterCaracter">
    <w:name w:val="Char Caracter Caracter"/>
    <w:basedOn w:val="Normal"/>
    <w:rsid w:val="00FF1E65"/>
    <w:rPr>
      <w:lang w:val="pl-PL" w:eastAsia="pl-PL"/>
    </w:rPr>
  </w:style>
  <w:style w:type="paragraph" w:customStyle="1" w:styleId="CharCharCaracterCharCharChar">
    <w:name w:val="Char Char Caracter Char Char Char"/>
    <w:basedOn w:val="Normal"/>
    <w:rsid w:val="00FF1E65"/>
    <w:rPr>
      <w:lang w:val="pl-PL" w:eastAsia="pl-PL"/>
    </w:rPr>
  </w:style>
  <w:style w:type="paragraph" w:customStyle="1" w:styleId="Text3">
    <w:name w:val="Text 3"/>
    <w:basedOn w:val="Normal"/>
    <w:rsid w:val="00FF1E65"/>
    <w:pPr>
      <w:tabs>
        <w:tab w:val="left" w:pos="2302"/>
      </w:tabs>
      <w:spacing w:after="240"/>
      <w:ind w:left="1202"/>
      <w:jc w:val="both"/>
    </w:pPr>
    <w:rPr>
      <w:rFonts w:ascii="Arial" w:hAnsi="Arial"/>
      <w:sz w:val="20"/>
      <w:szCs w:val="20"/>
      <w:lang w:val="en-GB" w:eastAsia="ro-RO"/>
    </w:rPr>
  </w:style>
  <w:style w:type="paragraph" w:customStyle="1" w:styleId="BodyText2bullet">
    <w:name w:val="Body Text 2 bullet"/>
    <w:basedOn w:val="Normal"/>
    <w:rsid w:val="00FF1E65"/>
    <w:pPr>
      <w:tabs>
        <w:tab w:val="num" w:pos="1440"/>
      </w:tabs>
      <w:overflowPunct w:val="0"/>
      <w:autoSpaceDE w:val="0"/>
      <w:autoSpaceDN w:val="0"/>
      <w:adjustRightInd w:val="0"/>
      <w:ind w:left="1440" w:hanging="360"/>
    </w:pPr>
    <w:rPr>
      <w:szCs w:val="20"/>
    </w:rPr>
  </w:style>
  <w:style w:type="paragraph" w:customStyle="1" w:styleId="CharChar2CaracterCaracterCharChar">
    <w:name w:val="Char Char2 Caracter Caracter Char Char"/>
    <w:basedOn w:val="Normal"/>
    <w:rsid w:val="00FF1E65"/>
    <w:rPr>
      <w:lang w:val="pl-PL" w:eastAsia="pl-PL"/>
    </w:rPr>
  </w:style>
  <w:style w:type="paragraph" w:customStyle="1" w:styleId="CharChar1CaracterCaracterCharChar">
    <w:name w:val="Char Char1 Caracter Caracter Char Char"/>
    <w:basedOn w:val="Normal"/>
    <w:rsid w:val="00FF1E65"/>
    <w:rPr>
      <w:lang w:val="pl-PL" w:eastAsia="pl-PL"/>
    </w:rPr>
  </w:style>
  <w:style w:type="paragraph" w:customStyle="1" w:styleId="CharChar1CaracterCaracterCharCharCaracterCaracterCharCharCaracterCaracterCharCharCaracterCaracterCharChar">
    <w:name w:val="Char Char1 Caracter Caracter Char Char Caracter Caracter Char Char Caracter Caracter Char Char Caracter Caracter Char Char"/>
    <w:basedOn w:val="Normal"/>
    <w:rsid w:val="00FF1E65"/>
    <w:rPr>
      <w:lang w:val="pl-PL" w:eastAsia="pl-PL"/>
    </w:rPr>
  </w:style>
  <w:style w:type="paragraph" w:customStyle="1" w:styleId="CharChar2CharChar">
    <w:name w:val="Char Char2 Char Char"/>
    <w:basedOn w:val="Normal"/>
    <w:rsid w:val="00FF1E65"/>
    <w:rPr>
      <w:lang w:val="pl-PL" w:eastAsia="pl-PL"/>
    </w:rPr>
  </w:style>
  <w:style w:type="paragraph" w:customStyle="1" w:styleId="CharCharCaracterCaracterCharChar1CaracterCaracter">
    <w:name w:val="Char Char Caracter Caracter Char Char1 Caracter Caracter"/>
    <w:basedOn w:val="Normal"/>
    <w:rsid w:val="00FF1E65"/>
    <w:pPr>
      <w:tabs>
        <w:tab w:val="left" w:pos="709"/>
      </w:tabs>
    </w:pPr>
    <w:rPr>
      <w:rFonts w:ascii="Tahoma" w:hAnsi="Tahoma"/>
      <w:lang w:val="pl-PL" w:eastAsia="pl-PL"/>
    </w:rPr>
  </w:style>
  <w:style w:type="paragraph" w:customStyle="1" w:styleId="CharCharCaracterCaracterCaracterChar">
    <w:name w:val="Char Char Caracter Caracter Caracter Char"/>
    <w:basedOn w:val="Normal"/>
    <w:rsid w:val="00FF1E65"/>
    <w:rPr>
      <w:lang w:val="pl-PL" w:eastAsia="pl-PL"/>
    </w:rPr>
  </w:style>
  <w:style w:type="paragraph" w:customStyle="1" w:styleId="CharCharCaracterCaracter1CharChar1CaracterCaracterCaracterCaracterCharCharCharCharCaracterCaracterCharCharCaracterCaracterCharCharCaracterCaracterCharChar">
    <w:name w:val="Char Char Caracter Caracter1 Char Char1 Caracter Caracter Caracter Caracter Char Char Char Char Caracter Caracter Char Char Caracter Caracter Char Char Caracter Caracter Char Char"/>
    <w:basedOn w:val="Normal"/>
    <w:rsid w:val="00FF1E65"/>
    <w:rPr>
      <w:lang w:val="pl-PL" w:eastAsia="pl-PL"/>
    </w:rPr>
  </w:style>
  <w:style w:type="paragraph" w:customStyle="1" w:styleId="SAULEA1">
    <w:name w:val="SAULEA 1"/>
    <w:basedOn w:val="Normal"/>
    <w:rsid w:val="00FF1E65"/>
    <w:rPr>
      <w:rFonts w:eastAsia="SimSun"/>
      <w:b/>
      <w:sz w:val="32"/>
      <w:szCs w:val="32"/>
      <w:lang w:val="ro-RO"/>
    </w:rPr>
  </w:style>
  <w:style w:type="paragraph" w:customStyle="1" w:styleId="SAULEA2">
    <w:name w:val="SAULEA 2"/>
    <w:basedOn w:val="Normal"/>
    <w:rsid w:val="00FF1E65"/>
    <w:pPr>
      <w:tabs>
        <w:tab w:val="num" w:pos="1200"/>
      </w:tabs>
      <w:jc w:val="both"/>
    </w:pPr>
    <w:rPr>
      <w:rFonts w:eastAsia="SimSun"/>
      <w:b/>
      <w:lang w:val="ro-RO"/>
    </w:rPr>
  </w:style>
  <w:style w:type="paragraph" w:customStyle="1" w:styleId="BalloonText1">
    <w:name w:val="Balloon Text1"/>
    <w:basedOn w:val="Normal"/>
    <w:semiHidden/>
    <w:rsid w:val="00FF1E65"/>
    <w:rPr>
      <w:rFonts w:ascii="Tahoma" w:eastAsia="SimSun" w:hAnsi="Tahoma" w:cs="Tahoma"/>
      <w:sz w:val="16"/>
      <w:szCs w:val="16"/>
      <w:lang w:val="ro-RO"/>
    </w:rPr>
  </w:style>
  <w:style w:type="paragraph" w:customStyle="1" w:styleId="font5">
    <w:name w:val="font5"/>
    <w:basedOn w:val="Normal"/>
    <w:rsid w:val="00FF1E65"/>
    <w:pPr>
      <w:spacing w:before="100" w:beforeAutospacing="1" w:after="100" w:afterAutospacing="1"/>
    </w:pPr>
    <w:rPr>
      <w:b/>
      <w:bCs/>
      <w:lang w:val="ro-RO" w:eastAsia="ro-RO"/>
    </w:rPr>
  </w:style>
  <w:style w:type="paragraph" w:customStyle="1" w:styleId="text">
    <w:name w:val="text"/>
    <w:rsid w:val="00FF1E65"/>
    <w:pPr>
      <w:widowControl w:val="0"/>
      <w:snapToGrid w:val="0"/>
      <w:spacing w:before="240" w:line="240" w:lineRule="exact"/>
      <w:jc w:val="both"/>
    </w:pPr>
    <w:rPr>
      <w:rFonts w:ascii="Arial" w:hAnsi="Arial"/>
      <w:sz w:val="24"/>
      <w:lang w:val="cs-CZ"/>
    </w:rPr>
  </w:style>
  <w:style w:type="paragraph" w:customStyle="1" w:styleId="textcslovan">
    <w:name w:val="text císlovaný"/>
    <w:basedOn w:val="text"/>
    <w:rsid w:val="00FF1E65"/>
    <w:pPr>
      <w:ind w:left="567" w:hanging="567"/>
    </w:pPr>
  </w:style>
  <w:style w:type="paragraph" w:customStyle="1" w:styleId="text-3mezera">
    <w:name w:val="text - 3 mezera"/>
    <w:basedOn w:val="Normal"/>
    <w:rsid w:val="00FF1E65"/>
    <w:pPr>
      <w:widowControl w:val="0"/>
      <w:snapToGrid w:val="0"/>
      <w:spacing w:before="60" w:line="240" w:lineRule="exact"/>
      <w:jc w:val="both"/>
    </w:pPr>
    <w:rPr>
      <w:rFonts w:ascii="Arial" w:hAnsi="Arial"/>
      <w:szCs w:val="20"/>
      <w:lang w:val="cs-CZ"/>
    </w:rPr>
  </w:style>
  <w:style w:type="paragraph" w:customStyle="1" w:styleId="tabulka">
    <w:name w:val="tabulka"/>
    <w:basedOn w:val="text-3mezera"/>
    <w:rsid w:val="00FF1E65"/>
    <w:pPr>
      <w:spacing w:before="120"/>
      <w:jc w:val="center"/>
    </w:pPr>
    <w:rPr>
      <w:sz w:val="20"/>
    </w:rPr>
  </w:style>
  <w:style w:type="paragraph" w:customStyle="1" w:styleId="xl74">
    <w:name w:val="xl74"/>
    <w:basedOn w:val="Normal"/>
    <w:rsid w:val="00FF1E65"/>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center"/>
    </w:pPr>
    <w:rPr>
      <w:rFonts w:ascii="Arial Narrow" w:hAnsi="Arial Narrow" w:cs="Arial Unicode MS"/>
      <w:b/>
      <w:bCs/>
      <w:lang w:val="en-GB"/>
    </w:rPr>
  </w:style>
  <w:style w:type="paragraph" w:customStyle="1" w:styleId="xl75">
    <w:name w:val="xl75"/>
    <w:basedOn w:val="Normal"/>
    <w:rsid w:val="00FF1E65"/>
    <w:pPr>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6">
    <w:name w:val="xl76"/>
    <w:basedOn w:val="Normal"/>
    <w:rsid w:val="00FF1E65"/>
    <w:pPr>
      <w:pBdr>
        <w:left w:val="single" w:sz="4" w:space="0" w:color="auto"/>
        <w:right w:val="single" w:sz="4"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7">
    <w:name w:val="xl77"/>
    <w:basedOn w:val="Normal"/>
    <w:rsid w:val="00FF1E65"/>
    <w:pPr>
      <w:pBdr>
        <w:top w:val="single" w:sz="8" w:space="0" w:color="auto"/>
        <w:left w:val="single" w:sz="4" w:space="0" w:color="auto"/>
        <w:bottom w:val="single" w:sz="8"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8">
    <w:name w:val="xl78"/>
    <w:basedOn w:val="Normal"/>
    <w:rsid w:val="00FF1E65"/>
    <w:pPr>
      <w:pBdr>
        <w:right w:val="single" w:sz="4"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9">
    <w:name w:val="xl79"/>
    <w:basedOn w:val="Normal"/>
    <w:rsid w:val="00FF1E65"/>
    <w:pPr>
      <w:pBdr>
        <w:left w:val="single" w:sz="8"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0">
    <w:name w:val="xl80"/>
    <w:basedOn w:val="Normal"/>
    <w:rsid w:val="00FF1E65"/>
    <w:pPr>
      <w:pBdr>
        <w:left w:val="single" w:sz="4"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1">
    <w:name w:val="xl81"/>
    <w:basedOn w:val="Normal"/>
    <w:rsid w:val="00FF1E65"/>
    <w:pPr>
      <w:pBdr>
        <w:left w:val="single" w:sz="4"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2">
    <w:name w:val="xl82"/>
    <w:basedOn w:val="Normal"/>
    <w:rsid w:val="00FF1E65"/>
    <w:pPr>
      <w:pBdr>
        <w:left w:val="single" w:sz="4" w:space="0" w:color="auto"/>
        <w:right w:val="single" w:sz="8" w:space="0" w:color="auto"/>
      </w:pBdr>
      <w:spacing w:before="100" w:beforeAutospacing="1" w:after="100" w:afterAutospacing="1"/>
      <w:jc w:val="center"/>
    </w:pPr>
    <w:rPr>
      <w:rFonts w:ascii="Arial Narrow" w:hAnsi="Arial Narrow" w:cs="Arial Unicode MS"/>
      <w:b/>
      <w:bCs/>
      <w:lang w:val="en-GB"/>
    </w:rPr>
  </w:style>
  <w:style w:type="paragraph" w:customStyle="1" w:styleId="xl83">
    <w:name w:val="xl83"/>
    <w:basedOn w:val="Normal"/>
    <w:rsid w:val="00FF1E65"/>
    <w:pPr>
      <w:pBdr>
        <w:top w:val="single" w:sz="8" w:space="0" w:color="auto"/>
        <w:left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4">
    <w:name w:val="xl84"/>
    <w:basedOn w:val="Normal"/>
    <w:rsid w:val="00FF1E65"/>
    <w:pPr>
      <w:pBdr>
        <w:top w:val="single" w:sz="8" w:space="0" w:color="auto"/>
        <w:left w:val="single" w:sz="4"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5">
    <w:name w:val="xl85"/>
    <w:basedOn w:val="Normal"/>
    <w:rsid w:val="00FF1E6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6">
    <w:name w:val="xl86"/>
    <w:basedOn w:val="Normal"/>
    <w:rsid w:val="00FF1E6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cs="Arial Unicode MS"/>
      <w:b/>
      <w:bCs/>
      <w:lang w:val="en-GB"/>
    </w:rPr>
  </w:style>
  <w:style w:type="paragraph" w:customStyle="1" w:styleId="xl87">
    <w:name w:val="xl87"/>
    <w:basedOn w:val="Normal"/>
    <w:rsid w:val="00FF1E6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8">
    <w:name w:val="xl88"/>
    <w:basedOn w:val="Normal"/>
    <w:rsid w:val="00FF1E65"/>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cs="Arial Unicode MS"/>
      <w:b/>
      <w:bCs/>
      <w:lang w:val="en-GB"/>
    </w:rPr>
  </w:style>
  <w:style w:type="paragraph" w:customStyle="1" w:styleId="xl89">
    <w:name w:val="xl89"/>
    <w:basedOn w:val="Normal"/>
    <w:rsid w:val="00FF1E65"/>
    <w:pPr>
      <w:pBdr>
        <w:top w:val="single" w:sz="8" w:space="0" w:color="auto"/>
        <w:left w:val="single" w:sz="8" w:space="0" w:color="auto"/>
        <w:right w:val="single" w:sz="8" w:space="0" w:color="auto"/>
      </w:pBdr>
      <w:shd w:val="clear" w:color="auto" w:fill="FFFF99"/>
      <w:spacing w:before="100" w:beforeAutospacing="1" w:after="100" w:afterAutospacing="1"/>
      <w:jc w:val="right"/>
    </w:pPr>
    <w:rPr>
      <w:rFonts w:ascii="Arial Narrow" w:hAnsi="Arial Narrow" w:cs="Arial Unicode MS"/>
      <w:b/>
      <w:bCs/>
      <w:lang w:val="en-GB"/>
    </w:rPr>
  </w:style>
  <w:style w:type="paragraph" w:customStyle="1" w:styleId="xl90">
    <w:name w:val="xl90"/>
    <w:basedOn w:val="Normal"/>
    <w:rsid w:val="00FF1E65"/>
    <w:pPr>
      <w:pBdr>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Narrow" w:hAnsi="Arial Narrow" w:cs="Arial Unicode MS"/>
      <w:b/>
      <w:bCs/>
      <w:lang w:val="en-GB"/>
    </w:rPr>
  </w:style>
  <w:style w:type="paragraph" w:customStyle="1" w:styleId="xl91">
    <w:name w:val="xl91"/>
    <w:basedOn w:val="Normal"/>
    <w:rsid w:val="00FF1E65"/>
    <w:pPr>
      <w:pBdr>
        <w:top w:val="single" w:sz="8" w:space="0" w:color="auto"/>
        <w:bottom w:val="single" w:sz="4" w:space="0" w:color="auto"/>
      </w:pBdr>
      <w:shd w:val="clear" w:color="auto" w:fill="CCFFCC"/>
      <w:spacing w:before="100" w:beforeAutospacing="1" w:after="100" w:afterAutospacing="1"/>
    </w:pPr>
    <w:rPr>
      <w:rFonts w:ascii="Arial Narrow" w:hAnsi="Arial Narrow" w:cs="Arial Unicode MS"/>
      <w:b/>
      <w:bCs/>
      <w:lang w:val="en-GB"/>
    </w:rPr>
  </w:style>
  <w:style w:type="paragraph" w:customStyle="1" w:styleId="Text4">
    <w:name w:val="Text 4"/>
    <w:basedOn w:val="Normal"/>
    <w:rsid w:val="00FF1E65"/>
    <w:pPr>
      <w:tabs>
        <w:tab w:val="left" w:pos="2302"/>
      </w:tabs>
      <w:spacing w:after="240"/>
      <w:ind w:left="1202"/>
      <w:jc w:val="both"/>
    </w:pPr>
    <w:rPr>
      <w:rFonts w:ascii="Arial" w:hAnsi="Arial"/>
      <w:sz w:val="20"/>
      <w:szCs w:val="20"/>
      <w:lang w:val="en-GB" w:eastAsia="ro-RO"/>
    </w:rPr>
  </w:style>
  <w:style w:type="paragraph" w:customStyle="1" w:styleId="Address">
    <w:name w:val="Address"/>
    <w:basedOn w:val="Normal"/>
    <w:rsid w:val="00FF1E65"/>
    <w:rPr>
      <w:rFonts w:ascii="Arial" w:hAnsi="Arial"/>
      <w:sz w:val="20"/>
      <w:szCs w:val="20"/>
      <w:lang w:val="en-GB" w:eastAsia="ro-RO"/>
    </w:rPr>
  </w:style>
  <w:style w:type="paragraph" w:customStyle="1" w:styleId="AddressTL">
    <w:name w:val="AddressTL"/>
    <w:basedOn w:val="Normal"/>
    <w:next w:val="Normal"/>
    <w:rsid w:val="00FF1E65"/>
    <w:pPr>
      <w:spacing w:after="720"/>
    </w:pPr>
    <w:rPr>
      <w:rFonts w:ascii="Arial" w:hAnsi="Arial"/>
      <w:sz w:val="20"/>
      <w:szCs w:val="20"/>
      <w:lang w:val="en-GB" w:eastAsia="ro-RO"/>
    </w:rPr>
  </w:style>
  <w:style w:type="paragraph" w:customStyle="1" w:styleId="AddressTR">
    <w:name w:val="AddressTR"/>
    <w:basedOn w:val="Normal"/>
    <w:next w:val="Normal"/>
    <w:rsid w:val="00FF1E65"/>
    <w:pPr>
      <w:spacing w:after="720"/>
      <w:ind w:left="5103"/>
    </w:pPr>
    <w:rPr>
      <w:rFonts w:ascii="Arial" w:hAnsi="Arial"/>
      <w:sz w:val="20"/>
      <w:szCs w:val="20"/>
      <w:lang w:val="en-GB" w:eastAsia="ro-RO"/>
    </w:rPr>
  </w:style>
  <w:style w:type="paragraph" w:customStyle="1" w:styleId="SectionTitle">
    <w:name w:val="SectionTitle"/>
    <w:basedOn w:val="Normal"/>
    <w:next w:val="Heading1"/>
    <w:rsid w:val="00FF1E65"/>
    <w:pPr>
      <w:keepNext/>
      <w:spacing w:after="480"/>
      <w:jc w:val="center"/>
    </w:pPr>
    <w:rPr>
      <w:rFonts w:ascii="Arial" w:hAnsi="Arial"/>
      <w:b/>
      <w:smallCaps/>
      <w:sz w:val="28"/>
      <w:szCs w:val="20"/>
      <w:lang w:val="en-GB" w:eastAsia="ro-RO"/>
    </w:rPr>
  </w:style>
  <w:style w:type="paragraph" w:customStyle="1" w:styleId="ChapterTitle">
    <w:name w:val="ChapterTitle"/>
    <w:basedOn w:val="Normal"/>
    <w:next w:val="SectionTitle"/>
    <w:rsid w:val="00FF1E65"/>
    <w:pPr>
      <w:keepNext/>
      <w:spacing w:after="480"/>
      <w:jc w:val="center"/>
    </w:pPr>
    <w:rPr>
      <w:rFonts w:ascii="Arial" w:hAnsi="Arial"/>
      <w:b/>
      <w:sz w:val="32"/>
      <w:szCs w:val="20"/>
      <w:lang w:val="en-GB" w:eastAsia="ro-RO"/>
    </w:rPr>
  </w:style>
  <w:style w:type="paragraph" w:customStyle="1" w:styleId="References">
    <w:name w:val="References"/>
    <w:basedOn w:val="Normal"/>
    <w:next w:val="AddressTR"/>
    <w:rsid w:val="00FF1E65"/>
    <w:pPr>
      <w:spacing w:after="240"/>
      <w:ind w:left="5103"/>
    </w:pPr>
    <w:rPr>
      <w:rFonts w:ascii="Arial" w:hAnsi="Arial"/>
      <w:sz w:val="20"/>
      <w:szCs w:val="20"/>
      <w:lang w:val="en-GB" w:eastAsia="ro-RO"/>
    </w:rPr>
  </w:style>
  <w:style w:type="paragraph" w:customStyle="1" w:styleId="Enclosures">
    <w:name w:val="Enclosures"/>
    <w:basedOn w:val="Normal"/>
    <w:rsid w:val="00FF1E65"/>
    <w:pPr>
      <w:keepNext/>
      <w:keepLines/>
      <w:tabs>
        <w:tab w:val="left" w:pos="5642"/>
      </w:tabs>
      <w:spacing w:before="480"/>
      <w:ind w:left="1191" w:hanging="1191"/>
    </w:pPr>
    <w:rPr>
      <w:rFonts w:ascii="Arial" w:hAnsi="Arial"/>
      <w:sz w:val="20"/>
      <w:szCs w:val="20"/>
      <w:lang w:val="en-GB" w:eastAsia="ro-RO"/>
    </w:rPr>
  </w:style>
  <w:style w:type="paragraph" w:customStyle="1" w:styleId="DoubSign">
    <w:name w:val="DoubSign"/>
    <w:basedOn w:val="Normal"/>
    <w:next w:val="Enclosures"/>
    <w:rsid w:val="00FF1E65"/>
    <w:pPr>
      <w:tabs>
        <w:tab w:val="left" w:pos="5103"/>
      </w:tabs>
      <w:spacing w:before="1200"/>
    </w:pPr>
    <w:rPr>
      <w:rFonts w:ascii="Arial" w:hAnsi="Arial"/>
      <w:sz w:val="20"/>
      <w:szCs w:val="20"/>
      <w:lang w:val="en-GB" w:eastAsia="ro-RO"/>
    </w:rPr>
  </w:style>
  <w:style w:type="paragraph" w:customStyle="1" w:styleId="Subject">
    <w:name w:val="Subject"/>
    <w:basedOn w:val="Normal"/>
    <w:next w:val="Normal"/>
    <w:rsid w:val="00FF1E65"/>
    <w:pPr>
      <w:spacing w:after="480"/>
      <w:ind w:left="1191" w:hanging="1191"/>
    </w:pPr>
    <w:rPr>
      <w:rFonts w:ascii="Arial" w:hAnsi="Arial"/>
      <w:b/>
      <w:sz w:val="20"/>
      <w:szCs w:val="20"/>
      <w:lang w:val="en-GB" w:eastAsia="ro-RO"/>
    </w:rPr>
  </w:style>
  <w:style w:type="paragraph" w:customStyle="1" w:styleId="NoteList">
    <w:name w:val="NoteList"/>
    <w:basedOn w:val="Normal"/>
    <w:next w:val="Subject"/>
    <w:rsid w:val="00FF1E65"/>
    <w:pPr>
      <w:tabs>
        <w:tab w:val="left" w:pos="5823"/>
      </w:tabs>
      <w:spacing w:before="720" w:after="720"/>
      <w:ind w:left="5104" w:hanging="3119"/>
    </w:pPr>
    <w:rPr>
      <w:rFonts w:ascii="Arial" w:hAnsi="Arial"/>
      <w:b/>
      <w:smallCaps/>
      <w:sz w:val="20"/>
      <w:szCs w:val="20"/>
      <w:lang w:val="en-GB" w:eastAsia="ro-RO"/>
    </w:rPr>
  </w:style>
  <w:style w:type="paragraph" w:customStyle="1" w:styleId="NumPar1">
    <w:name w:val="NumPar 1"/>
    <w:basedOn w:val="Heading1"/>
    <w:next w:val="Text1"/>
    <w:rsid w:val="00FF1E65"/>
    <w:pPr>
      <w:keepNext w:val="0"/>
      <w:spacing w:before="0" w:after="20"/>
      <w:ind w:left="483" w:hanging="483"/>
      <w:jc w:val="both"/>
      <w:outlineLvl w:val="9"/>
    </w:pPr>
    <w:rPr>
      <w:rFonts w:ascii="Arial" w:hAnsi="Arial" w:cs="Arial"/>
      <w:b w:val="0"/>
      <w:bCs w:val="0"/>
      <w:kern w:val="28"/>
      <w:sz w:val="28"/>
      <w:szCs w:val="20"/>
      <w:u w:val="single"/>
      <w:lang w:val="en-GB" w:eastAsia="ro-RO"/>
    </w:rPr>
  </w:style>
  <w:style w:type="paragraph" w:customStyle="1" w:styleId="NumPar2">
    <w:name w:val="NumPar 2"/>
    <w:basedOn w:val="Heading2"/>
    <w:next w:val="Text2"/>
    <w:rsid w:val="00FF1E65"/>
    <w:pPr>
      <w:keepNext w:val="0"/>
      <w:spacing w:before="0" w:after="0"/>
      <w:ind w:left="-360" w:firstLine="720"/>
      <w:jc w:val="both"/>
      <w:outlineLvl w:val="9"/>
    </w:pPr>
    <w:rPr>
      <w:b w:val="0"/>
      <w:bCs w:val="0"/>
      <w:i w:val="0"/>
      <w:iCs w:val="0"/>
      <w:sz w:val="22"/>
      <w:szCs w:val="20"/>
      <w:u w:val="single"/>
      <w:lang w:val="ro-RO" w:eastAsia="ro-RO"/>
    </w:rPr>
  </w:style>
  <w:style w:type="paragraph" w:customStyle="1" w:styleId="NumPar4">
    <w:name w:val="NumPar 4"/>
    <w:basedOn w:val="Heading4"/>
    <w:next w:val="Text4"/>
    <w:rsid w:val="00FF1E65"/>
    <w:pPr>
      <w:keepNext w:val="0"/>
      <w:tabs>
        <w:tab w:val="num" w:pos="2940"/>
      </w:tabs>
      <w:spacing w:before="0" w:after="240"/>
      <w:ind w:left="2940" w:hanging="360"/>
      <w:jc w:val="both"/>
      <w:outlineLvl w:val="9"/>
    </w:pPr>
    <w:rPr>
      <w:rFonts w:ascii="Arial" w:hAnsi="Arial"/>
      <w:b w:val="0"/>
      <w:bCs w:val="0"/>
      <w:sz w:val="20"/>
      <w:szCs w:val="20"/>
      <w:lang w:val="en-GB" w:eastAsia="ro-RO"/>
    </w:rPr>
  </w:style>
  <w:style w:type="paragraph" w:customStyle="1" w:styleId="PartTitle">
    <w:name w:val="PartTitle"/>
    <w:basedOn w:val="Normal"/>
    <w:next w:val="ChapterTitle"/>
    <w:rsid w:val="00FF1E65"/>
    <w:pPr>
      <w:keepNext/>
      <w:pageBreakBefore/>
      <w:spacing w:after="480"/>
      <w:jc w:val="center"/>
    </w:pPr>
    <w:rPr>
      <w:rFonts w:ascii="Arial" w:hAnsi="Arial"/>
      <w:b/>
      <w:sz w:val="36"/>
      <w:szCs w:val="20"/>
      <w:lang w:val="en-GB" w:eastAsia="ro-RO"/>
    </w:rPr>
  </w:style>
  <w:style w:type="paragraph" w:customStyle="1" w:styleId="SubTitle2">
    <w:name w:val="SubTitle 2"/>
    <w:basedOn w:val="Normal"/>
    <w:rsid w:val="00FF1E65"/>
    <w:pPr>
      <w:spacing w:after="240"/>
      <w:jc w:val="center"/>
    </w:pPr>
    <w:rPr>
      <w:rFonts w:ascii="Arial" w:hAnsi="Arial"/>
      <w:b/>
      <w:sz w:val="32"/>
      <w:szCs w:val="20"/>
      <w:lang w:val="en-GB" w:eastAsia="ro-RO"/>
    </w:rPr>
  </w:style>
  <w:style w:type="paragraph" w:customStyle="1" w:styleId="SubTitle1">
    <w:name w:val="SubTitle 1"/>
    <w:basedOn w:val="Normal"/>
    <w:next w:val="SubTitle2"/>
    <w:rsid w:val="00FF1E65"/>
    <w:pPr>
      <w:spacing w:after="240"/>
      <w:jc w:val="center"/>
    </w:pPr>
    <w:rPr>
      <w:rFonts w:ascii="Arial" w:hAnsi="Arial"/>
      <w:b/>
      <w:sz w:val="40"/>
      <w:szCs w:val="20"/>
      <w:lang w:val="en-GB" w:eastAsia="ro-RO"/>
    </w:rPr>
  </w:style>
  <w:style w:type="paragraph" w:customStyle="1" w:styleId="YReferences">
    <w:name w:val="YReferences"/>
    <w:basedOn w:val="Normal"/>
    <w:next w:val="Normal"/>
    <w:rsid w:val="00FF1E65"/>
    <w:pPr>
      <w:spacing w:after="480"/>
      <w:ind w:left="1191" w:hanging="1191"/>
      <w:jc w:val="both"/>
    </w:pPr>
    <w:rPr>
      <w:rFonts w:ascii="Arial" w:hAnsi="Arial"/>
      <w:sz w:val="20"/>
      <w:szCs w:val="20"/>
      <w:lang w:val="en-GB" w:eastAsia="ro-RO"/>
    </w:rPr>
  </w:style>
  <w:style w:type="paragraph" w:customStyle="1" w:styleId="Heading2b">
    <w:name w:val="Heading2b"/>
    <w:basedOn w:val="Normal"/>
    <w:rsid w:val="00FF1E65"/>
    <w:pPr>
      <w:spacing w:after="240"/>
      <w:ind w:left="567" w:hanging="567"/>
      <w:jc w:val="center"/>
    </w:pPr>
    <w:rPr>
      <w:rFonts w:ascii="Arial" w:hAnsi="Arial"/>
      <w:b/>
      <w:sz w:val="20"/>
      <w:szCs w:val="20"/>
      <w:u w:val="single"/>
      <w:lang w:val="en-GB" w:eastAsia="ro-RO"/>
    </w:rPr>
  </w:style>
  <w:style w:type="paragraph" w:customStyle="1" w:styleId="maintexte">
    <w:name w:val="maintexte"/>
    <w:basedOn w:val="Normal"/>
    <w:rsid w:val="00FF1E65"/>
    <w:pPr>
      <w:widowControl w:val="0"/>
      <w:spacing w:line="360" w:lineRule="auto"/>
    </w:pPr>
    <w:rPr>
      <w:sz w:val="22"/>
      <w:szCs w:val="20"/>
      <w:lang w:val="en-GB" w:eastAsia="ro-RO"/>
    </w:rPr>
  </w:style>
  <w:style w:type="paragraph" w:customStyle="1" w:styleId="Style2">
    <w:name w:val="Style2"/>
    <w:basedOn w:val="Normal"/>
    <w:next w:val="Normal"/>
    <w:rsid w:val="00FF1E65"/>
    <w:pPr>
      <w:tabs>
        <w:tab w:val="left" w:pos="709"/>
      </w:tabs>
      <w:spacing w:after="240" w:line="288" w:lineRule="auto"/>
      <w:ind w:left="720" w:hanging="360"/>
      <w:jc w:val="both"/>
    </w:pPr>
    <w:rPr>
      <w:szCs w:val="20"/>
      <w:lang w:val="en-GB"/>
    </w:rPr>
  </w:style>
  <w:style w:type="paragraph" w:customStyle="1" w:styleId="colonne">
    <w:name w:val="colonne"/>
    <w:basedOn w:val="Normal"/>
    <w:rsid w:val="00FF1E65"/>
    <w:pPr>
      <w:spacing w:after="120"/>
      <w:jc w:val="both"/>
    </w:pPr>
    <w:rPr>
      <w:rFonts w:ascii="Optima" w:hAnsi="Optima"/>
      <w:sz w:val="22"/>
      <w:szCs w:val="20"/>
      <w:lang w:val="en-GB"/>
    </w:rPr>
  </w:style>
  <w:style w:type="paragraph" w:customStyle="1" w:styleId="ListDash">
    <w:name w:val="List Dash"/>
    <w:basedOn w:val="Normal"/>
    <w:rsid w:val="00FF1E65"/>
    <w:pPr>
      <w:numPr>
        <w:numId w:val="14"/>
      </w:numPr>
      <w:tabs>
        <w:tab w:val="num" w:pos="360"/>
      </w:tabs>
      <w:spacing w:after="240"/>
      <w:ind w:left="0" w:firstLine="0"/>
      <w:jc w:val="both"/>
    </w:pPr>
    <w:rPr>
      <w:szCs w:val="20"/>
      <w:lang w:val="en-GB"/>
    </w:rPr>
  </w:style>
  <w:style w:type="paragraph" w:customStyle="1" w:styleId="ListDash1">
    <w:name w:val="List Dash 1"/>
    <w:basedOn w:val="Text1"/>
    <w:rsid w:val="00FF1E65"/>
    <w:pPr>
      <w:numPr>
        <w:numId w:val="15"/>
      </w:numPr>
      <w:tabs>
        <w:tab w:val="num" w:pos="360"/>
      </w:tabs>
      <w:snapToGrid/>
      <w:spacing w:before="0" w:after="240"/>
      <w:ind w:left="0" w:firstLine="0"/>
    </w:pPr>
    <w:rPr>
      <w:rFonts w:eastAsia="Times New Roman"/>
      <w:szCs w:val="20"/>
      <w:lang w:eastAsia="en-US"/>
    </w:rPr>
  </w:style>
  <w:style w:type="paragraph" w:customStyle="1" w:styleId="ListDash2">
    <w:name w:val="List Dash 2"/>
    <w:basedOn w:val="Text2"/>
    <w:rsid w:val="00FF1E65"/>
    <w:pPr>
      <w:numPr>
        <w:numId w:val="16"/>
      </w:numPr>
      <w:tabs>
        <w:tab w:val="clear" w:pos="2161"/>
        <w:tab w:val="num" w:pos="360"/>
      </w:tabs>
      <w:ind w:left="0" w:firstLine="0"/>
    </w:pPr>
    <w:rPr>
      <w:rFonts w:ascii="Times New Roman" w:hAnsi="Times New Roman"/>
      <w:sz w:val="24"/>
      <w:lang w:eastAsia="en-US"/>
    </w:rPr>
  </w:style>
  <w:style w:type="paragraph" w:customStyle="1" w:styleId="ListDash3">
    <w:name w:val="List Dash 3"/>
    <w:basedOn w:val="Text3"/>
    <w:rsid w:val="00FF1E65"/>
    <w:pPr>
      <w:numPr>
        <w:numId w:val="17"/>
      </w:numPr>
      <w:tabs>
        <w:tab w:val="clear" w:pos="2302"/>
        <w:tab w:val="num" w:pos="360"/>
      </w:tabs>
      <w:ind w:left="0" w:firstLine="0"/>
    </w:pPr>
    <w:rPr>
      <w:rFonts w:ascii="Times New Roman" w:hAnsi="Times New Roman"/>
      <w:sz w:val="24"/>
      <w:lang w:eastAsia="en-US"/>
    </w:rPr>
  </w:style>
  <w:style w:type="paragraph" w:customStyle="1" w:styleId="ListDash4">
    <w:name w:val="List Dash 4"/>
    <w:basedOn w:val="Text4"/>
    <w:rsid w:val="00FF1E65"/>
    <w:pPr>
      <w:numPr>
        <w:numId w:val="18"/>
      </w:numPr>
      <w:tabs>
        <w:tab w:val="clear" w:pos="2302"/>
        <w:tab w:val="num" w:pos="360"/>
      </w:tabs>
      <w:ind w:left="0" w:firstLine="0"/>
    </w:pPr>
    <w:rPr>
      <w:rFonts w:ascii="Times New Roman" w:hAnsi="Times New Roman"/>
      <w:sz w:val="24"/>
      <w:lang w:eastAsia="en-US"/>
    </w:rPr>
  </w:style>
  <w:style w:type="paragraph" w:customStyle="1" w:styleId="ListNumber1">
    <w:name w:val="List Number 1"/>
    <w:basedOn w:val="Text1"/>
    <w:rsid w:val="00FF1E65"/>
    <w:pPr>
      <w:numPr>
        <w:ilvl w:val="1"/>
        <w:numId w:val="19"/>
      </w:numPr>
      <w:tabs>
        <w:tab w:val="num" w:pos="360"/>
      </w:tabs>
      <w:snapToGrid/>
      <w:spacing w:before="0" w:after="240"/>
      <w:ind w:left="0" w:firstLine="0"/>
    </w:pPr>
    <w:rPr>
      <w:rFonts w:eastAsia="Times New Roman"/>
      <w:szCs w:val="20"/>
      <w:lang w:eastAsia="en-US"/>
    </w:rPr>
  </w:style>
  <w:style w:type="paragraph" w:customStyle="1" w:styleId="ListNumberLevel2">
    <w:name w:val="List Number (Level 2)"/>
    <w:basedOn w:val="Normal"/>
    <w:rsid w:val="00FF1E65"/>
    <w:pPr>
      <w:numPr>
        <w:ilvl w:val="1"/>
        <w:numId w:val="18"/>
      </w:numPr>
      <w:tabs>
        <w:tab w:val="num" w:pos="360"/>
      </w:tabs>
      <w:spacing w:after="240"/>
      <w:ind w:left="0" w:firstLine="0"/>
      <w:jc w:val="both"/>
    </w:pPr>
    <w:rPr>
      <w:szCs w:val="20"/>
      <w:lang w:val="en-GB"/>
    </w:rPr>
  </w:style>
  <w:style w:type="paragraph" w:customStyle="1" w:styleId="ListNumber1Level2">
    <w:name w:val="List Number 1 (Level 2)"/>
    <w:basedOn w:val="Text1"/>
    <w:rsid w:val="00FF1E65"/>
    <w:pPr>
      <w:numPr>
        <w:ilvl w:val="1"/>
        <w:numId w:val="20"/>
      </w:numPr>
      <w:tabs>
        <w:tab w:val="num" w:pos="360"/>
      </w:tabs>
      <w:snapToGrid/>
      <w:spacing w:before="0" w:after="240"/>
      <w:ind w:left="0" w:firstLine="0"/>
    </w:pPr>
    <w:rPr>
      <w:rFonts w:eastAsia="Times New Roman"/>
      <w:szCs w:val="20"/>
      <w:lang w:eastAsia="en-US"/>
    </w:rPr>
  </w:style>
  <w:style w:type="paragraph" w:customStyle="1" w:styleId="ListNumber2Level2">
    <w:name w:val="List Number 2 (Level 2)"/>
    <w:basedOn w:val="Text2"/>
    <w:rsid w:val="00FF1E65"/>
    <w:pPr>
      <w:numPr>
        <w:ilvl w:val="1"/>
        <w:numId w:val="21"/>
      </w:numPr>
      <w:tabs>
        <w:tab w:val="clear" w:pos="2161"/>
        <w:tab w:val="num" w:pos="360"/>
      </w:tabs>
      <w:ind w:left="0" w:firstLine="0"/>
    </w:pPr>
    <w:rPr>
      <w:rFonts w:ascii="Times New Roman" w:hAnsi="Times New Roman"/>
      <w:sz w:val="24"/>
      <w:lang w:eastAsia="en-US"/>
    </w:rPr>
  </w:style>
  <w:style w:type="paragraph" w:customStyle="1" w:styleId="ListNumber3Level2">
    <w:name w:val="List Number 3 (Level 2)"/>
    <w:basedOn w:val="Text3"/>
    <w:rsid w:val="00FF1E65"/>
    <w:pPr>
      <w:numPr>
        <w:ilvl w:val="1"/>
        <w:numId w:val="22"/>
      </w:numPr>
      <w:tabs>
        <w:tab w:val="clear" w:pos="2302"/>
        <w:tab w:val="num" w:pos="360"/>
      </w:tabs>
      <w:ind w:left="0" w:firstLine="0"/>
    </w:pPr>
    <w:rPr>
      <w:rFonts w:ascii="Times New Roman" w:hAnsi="Times New Roman"/>
      <w:sz w:val="24"/>
      <w:lang w:eastAsia="en-US"/>
    </w:rPr>
  </w:style>
  <w:style w:type="paragraph" w:customStyle="1" w:styleId="ListNumber4Level2">
    <w:name w:val="List Number 4 (Level 2)"/>
    <w:basedOn w:val="Text4"/>
    <w:rsid w:val="00FF1E65"/>
    <w:pPr>
      <w:numPr>
        <w:ilvl w:val="2"/>
        <w:numId w:val="19"/>
      </w:numPr>
      <w:tabs>
        <w:tab w:val="clear" w:pos="2302"/>
        <w:tab w:val="num" w:pos="360"/>
      </w:tabs>
      <w:ind w:left="0" w:firstLine="0"/>
    </w:pPr>
    <w:rPr>
      <w:rFonts w:ascii="Times New Roman" w:hAnsi="Times New Roman"/>
      <w:sz w:val="24"/>
      <w:lang w:eastAsia="en-US"/>
    </w:rPr>
  </w:style>
  <w:style w:type="paragraph" w:customStyle="1" w:styleId="ListNumberLevel3">
    <w:name w:val="List Number (Level 3)"/>
    <w:basedOn w:val="Normal"/>
    <w:rsid w:val="00FF1E65"/>
    <w:pPr>
      <w:numPr>
        <w:ilvl w:val="2"/>
        <w:numId w:val="18"/>
      </w:numPr>
      <w:tabs>
        <w:tab w:val="num" w:pos="360"/>
      </w:tabs>
      <w:spacing w:after="240"/>
      <w:ind w:left="0" w:firstLine="0"/>
      <w:jc w:val="both"/>
    </w:pPr>
    <w:rPr>
      <w:szCs w:val="20"/>
      <w:lang w:val="en-GB"/>
    </w:rPr>
  </w:style>
  <w:style w:type="paragraph" w:customStyle="1" w:styleId="ListNumber1Level3">
    <w:name w:val="List Number 1 (Level 3)"/>
    <w:basedOn w:val="Text1"/>
    <w:rsid w:val="00FF1E65"/>
    <w:pPr>
      <w:numPr>
        <w:ilvl w:val="2"/>
        <w:numId w:val="20"/>
      </w:numPr>
      <w:tabs>
        <w:tab w:val="num" w:pos="360"/>
      </w:tabs>
      <w:snapToGrid/>
      <w:spacing w:before="0" w:after="240"/>
      <w:ind w:left="0" w:firstLine="0"/>
    </w:pPr>
    <w:rPr>
      <w:rFonts w:eastAsia="Times New Roman"/>
      <w:szCs w:val="20"/>
      <w:lang w:eastAsia="en-US"/>
    </w:rPr>
  </w:style>
  <w:style w:type="paragraph" w:customStyle="1" w:styleId="ListNumber2Level3">
    <w:name w:val="List Number 2 (Level 3)"/>
    <w:basedOn w:val="Text2"/>
    <w:rsid w:val="00FF1E65"/>
    <w:pPr>
      <w:numPr>
        <w:ilvl w:val="2"/>
        <w:numId w:val="21"/>
      </w:numPr>
      <w:tabs>
        <w:tab w:val="clear" w:pos="2161"/>
        <w:tab w:val="num" w:pos="360"/>
      </w:tabs>
      <w:ind w:left="0" w:firstLine="0"/>
    </w:pPr>
    <w:rPr>
      <w:rFonts w:ascii="Times New Roman" w:hAnsi="Times New Roman"/>
      <w:sz w:val="24"/>
      <w:lang w:eastAsia="en-US"/>
    </w:rPr>
  </w:style>
  <w:style w:type="paragraph" w:customStyle="1" w:styleId="ListNumber3Level3">
    <w:name w:val="List Number 3 (Level 3)"/>
    <w:basedOn w:val="Text3"/>
    <w:rsid w:val="00FF1E65"/>
    <w:pPr>
      <w:numPr>
        <w:ilvl w:val="2"/>
        <w:numId w:val="22"/>
      </w:numPr>
      <w:tabs>
        <w:tab w:val="clear" w:pos="2302"/>
        <w:tab w:val="num" w:pos="360"/>
      </w:tabs>
      <w:ind w:left="0" w:firstLine="0"/>
    </w:pPr>
    <w:rPr>
      <w:rFonts w:ascii="Times New Roman" w:hAnsi="Times New Roman"/>
      <w:sz w:val="24"/>
      <w:lang w:eastAsia="en-US"/>
    </w:rPr>
  </w:style>
  <w:style w:type="paragraph" w:customStyle="1" w:styleId="ListNumber4Level3">
    <w:name w:val="List Number 4 (Level 3)"/>
    <w:basedOn w:val="Text4"/>
    <w:rsid w:val="00FF1E65"/>
    <w:pPr>
      <w:numPr>
        <w:ilvl w:val="3"/>
        <w:numId w:val="19"/>
      </w:numPr>
      <w:tabs>
        <w:tab w:val="clear" w:pos="2302"/>
        <w:tab w:val="num" w:pos="360"/>
      </w:tabs>
      <w:ind w:left="0" w:firstLine="0"/>
    </w:pPr>
    <w:rPr>
      <w:rFonts w:ascii="Times New Roman" w:hAnsi="Times New Roman"/>
      <w:sz w:val="24"/>
      <w:lang w:eastAsia="en-US"/>
    </w:rPr>
  </w:style>
  <w:style w:type="paragraph" w:customStyle="1" w:styleId="ListNumberLevel4">
    <w:name w:val="List Number (Level 4)"/>
    <w:basedOn w:val="Normal"/>
    <w:rsid w:val="00FF1E65"/>
    <w:pPr>
      <w:numPr>
        <w:ilvl w:val="3"/>
        <w:numId w:val="18"/>
      </w:numPr>
      <w:tabs>
        <w:tab w:val="num" w:pos="360"/>
      </w:tabs>
      <w:spacing w:after="240"/>
      <w:ind w:left="0" w:firstLine="0"/>
      <w:jc w:val="both"/>
    </w:pPr>
    <w:rPr>
      <w:szCs w:val="20"/>
      <w:lang w:val="en-GB"/>
    </w:rPr>
  </w:style>
  <w:style w:type="paragraph" w:customStyle="1" w:styleId="ListNumber1Level4">
    <w:name w:val="List Number 1 (Level 4)"/>
    <w:basedOn w:val="Text1"/>
    <w:rsid w:val="00FF1E65"/>
    <w:pPr>
      <w:numPr>
        <w:ilvl w:val="3"/>
        <w:numId w:val="20"/>
      </w:numPr>
      <w:tabs>
        <w:tab w:val="num" w:pos="360"/>
      </w:tabs>
      <w:snapToGrid/>
      <w:spacing w:before="0" w:after="240"/>
      <w:ind w:left="0" w:firstLine="0"/>
    </w:pPr>
    <w:rPr>
      <w:rFonts w:eastAsia="Times New Roman"/>
      <w:szCs w:val="20"/>
      <w:lang w:eastAsia="en-US"/>
    </w:rPr>
  </w:style>
  <w:style w:type="paragraph" w:customStyle="1" w:styleId="ListNumber2Level4">
    <w:name w:val="List Number 2 (Level 4)"/>
    <w:basedOn w:val="Text2"/>
    <w:rsid w:val="00FF1E65"/>
    <w:pPr>
      <w:numPr>
        <w:ilvl w:val="3"/>
        <w:numId w:val="21"/>
      </w:numPr>
      <w:tabs>
        <w:tab w:val="clear" w:pos="2161"/>
        <w:tab w:val="num" w:pos="360"/>
      </w:tabs>
      <w:ind w:left="0" w:firstLine="0"/>
    </w:pPr>
    <w:rPr>
      <w:rFonts w:ascii="Times New Roman" w:hAnsi="Times New Roman"/>
      <w:sz w:val="24"/>
      <w:lang w:eastAsia="en-US"/>
    </w:rPr>
  </w:style>
  <w:style w:type="paragraph" w:customStyle="1" w:styleId="ListNumber3Level4">
    <w:name w:val="List Number 3 (Level 4)"/>
    <w:basedOn w:val="Text3"/>
    <w:rsid w:val="00FF1E65"/>
    <w:pPr>
      <w:numPr>
        <w:ilvl w:val="3"/>
        <w:numId w:val="22"/>
      </w:numPr>
      <w:tabs>
        <w:tab w:val="clear" w:pos="2302"/>
        <w:tab w:val="num" w:pos="360"/>
      </w:tabs>
      <w:ind w:left="0" w:firstLine="0"/>
    </w:pPr>
    <w:rPr>
      <w:rFonts w:ascii="Times New Roman" w:hAnsi="Times New Roman"/>
      <w:sz w:val="24"/>
      <w:lang w:eastAsia="en-US"/>
    </w:rPr>
  </w:style>
  <w:style w:type="paragraph" w:customStyle="1" w:styleId="ListNumber4Level4">
    <w:name w:val="List Number 4 (Level 4)"/>
    <w:basedOn w:val="Text4"/>
    <w:rsid w:val="00FF1E65"/>
    <w:pPr>
      <w:tabs>
        <w:tab w:val="clear" w:pos="2302"/>
        <w:tab w:val="num" w:pos="360"/>
      </w:tabs>
      <w:ind w:left="0"/>
    </w:pPr>
    <w:rPr>
      <w:rFonts w:ascii="Times New Roman" w:hAnsi="Times New Roman"/>
      <w:sz w:val="24"/>
      <w:lang w:eastAsia="en-US"/>
    </w:rPr>
  </w:style>
  <w:style w:type="paragraph" w:styleId="TOCHeading">
    <w:name w:val="TOC Heading"/>
    <w:basedOn w:val="Normal"/>
    <w:next w:val="Normal"/>
    <w:uiPriority w:val="39"/>
    <w:qFormat/>
    <w:rsid w:val="00FF1E65"/>
    <w:pPr>
      <w:keepNext/>
      <w:spacing w:before="240" w:after="240"/>
      <w:jc w:val="center"/>
    </w:pPr>
    <w:rPr>
      <w:b/>
      <w:szCs w:val="20"/>
      <w:lang w:val="en-GB"/>
    </w:rPr>
  </w:style>
  <w:style w:type="paragraph" w:customStyle="1" w:styleId="Blockquote">
    <w:name w:val="Blockquote"/>
    <w:basedOn w:val="Normal"/>
    <w:rsid w:val="00FF1E65"/>
    <w:pPr>
      <w:widowControl w:val="0"/>
      <w:snapToGrid w:val="0"/>
      <w:spacing w:before="100" w:after="100"/>
      <w:ind w:left="360" w:right="360"/>
    </w:pPr>
    <w:rPr>
      <w:szCs w:val="20"/>
    </w:rPr>
  </w:style>
  <w:style w:type="paragraph" w:customStyle="1" w:styleId="ListBullet0">
    <w:name w:val="ListBullet"/>
    <w:basedOn w:val="Normal"/>
    <w:rsid w:val="00FF1E65"/>
    <w:pPr>
      <w:ind w:left="840" w:hanging="480"/>
      <w:jc w:val="both"/>
    </w:pPr>
    <w:rPr>
      <w:rFonts w:ascii="Arial" w:hAnsi="Arial" w:cs="Arial"/>
      <w:bCs/>
      <w:iCs/>
      <w:sz w:val="22"/>
      <w:lang w:val="it-IT" w:eastAsia="it-IT"/>
    </w:rPr>
  </w:style>
  <w:style w:type="paragraph" w:customStyle="1" w:styleId="Table-Head">
    <w:name w:val="Table-Head"/>
    <w:basedOn w:val="Normal"/>
    <w:autoRedefine/>
    <w:rsid w:val="00FF1E65"/>
    <w:pPr>
      <w:keepNext/>
      <w:tabs>
        <w:tab w:val="center" w:pos="4153"/>
        <w:tab w:val="right" w:pos="8306"/>
      </w:tabs>
      <w:autoSpaceDE w:val="0"/>
      <w:autoSpaceDN w:val="0"/>
      <w:adjustRightInd w:val="0"/>
      <w:spacing w:before="60" w:after="20"/>
      <w:jc w:val="center"/>
    </w:pPr>
    <w:rPr>
      <w:rFonts w:ascii="Arial" w:hAnsi="Arial" w:cs="Arial"/>
      <w:b/>
      <w:bCs/>
      <w:sz w:val="20"/>
      <w:szCs w:val="20"/>
      <w:lang w:val="ro-RO"/>
    </w:rPr>
  </w:style>
  <w:style w:type="paragraph" w:customStyle="1" w:styleId="Table-title">
    <w:name w:val="Table-title"/>
    <w:basedOn w:val="Normal"/>
    <w:autoRedefine/>
    <w:rsid w:val="00FF1E65"/>
    <w:pPr>
      <w:keepNext/>
      <w:tabs>
        <w:tab w:val="left" w:pos="2431"/>
        <w:tab w:val="left" w:pos="6358"/>
      </w:tabs>
      <w:autoSpaceDE w:val="0"/>
      <w:autoSpaceDN w:val="0"/>
      <w:adjustRightInd w:val="0"/>
      <w:spacing w:before="120" w:after="40"/>
      <w:ind w:left="1022" w:hanging="1022"/>
    </w:pPr>
    <w:rPr>
      <w:rFonts w:ascii="Arial" w:hAnsi="Arial"/>
      <w:b/>
      <w:sz w:val="20"/>
      <w:szCs w:val="22"/>
      <w:lang w:val="ro-RO"/>
    </w:rPr>
  </w:style>
  <w:style w:type="paragraph" w:customStyle="1" w:styleId="BulletInTable">
    <w:name w:val="BulletInTable"/>
    <w:basedOn w:val="Normal"/>
    <w:autoRedefine/>
    <w:rsid w:val="00FF1E65"/>
    <w:pPr>
      <w:keepNext/>
      <w:numPr>
        <w:numId w:val="23"/>
      </w:numPr>
      <w:tabs>
        <w:tab w:val="clear" w:pos="720"/>
        <w:tab w:val="num" w:pos="306"/>
        <w:tab w:val="right" w:pos="8306"/>
      </w:tabs>
      <w:autoSpaceDE w:val="0"/>
      <w:autoSpaceDN w:val="0"/>
      <w:adjustRightInd w:val="0"/>
      <w:spacing w:before="60" w:after="20"/>
      <w:ind w:left="301" w:hanging="301"/>
    </w:pPr>
    <w:rPr>
      <w:rFonts w:ascii="Arial" w:hAnsi="Arial"/>
      <w:sz w:val="20"/>
      <w:szCs w:val="20"/>
      <w:lang w:val="ro-RO"/>
    </w:rPr>
  </w:style>
  <w:style w:type="paragraph" w:customStyle="1" w:styleId="StyleStyleStyleTable10ptCenteredLeftBefore72pt">
    <w:name w:val="Style Style Style Table + 10 pt Centered + Left + Before:  7.2 pt"/>
    <w:basedOn w:val="Normal"/>
    <w:rsid w:val="00FF1E65"/>
    <w:pPr>
      <w:keepNext/>
      <w:tabs>
        <w:tab w:val="center" w:pos="4153"/>
        <w:tab w:val="right" w:pos="8306"/>
      </w:tabs>
      <w:autoSpaceDE w:val="0"/>
      <w:autoSpaceDN w:val="0"/>
      <w:adjustRightInd w:val="0"/>
      <w:spacing w:before="60" w:after="20"/>
    </w:pPr>
    <w:rPr>
      <w:rFonts w:ascii="Arial" w:hAnsi="Arial"/>
      <w:sz w:val="20"/>
      <w:szCs w:val="20"/>
      <w:lang w:val="ro-RO"/>
    </w:rPr>
  </w:style>
  <w:style w:type="paragraph" w:customStyle="1" w:styleId="Par1">
    <w:name w:val="Par_1"/>
    <w:basedOn w:val="Normal"/>
    <w:link w:val="Par1Char"/>
    <w:rsid w:val="00FF1E65"/>
    <w:pPr>
      <w:ind w:left="580" w:hanging="580"/>
      <w:jc w:val="both"/>
    </w:pPr>
    <w:rPr>
      <w:color w:val="000000"/>
      <w:sz w:val="18"/>
      <w:szCs w:val="20"/>
      <w:lang w:eastAsia="en-GB"/>
    </w:rPr>
  </w:style>
  <w:style w:type="paragraph" w:customStyle="1" w:styleId="StyleSectionTitleArial12ptAfter0pt">
    <w:name w:val="Style SectionTitle + Arial 12 pt After:  0 pt"/>
    <w:basedOn w:val="SectionTitle"/>
    <w:rsid w:val="00FF1E65"/>
    <w:pPr>
      <w:spacing w:after="0"/>
    </w:pPr>
    <w:rPr>
      <w:bCs/>
      <w:sz w:val="24"/>
      <w:lang w:eastAsia="en-GB"/>
    </w:rPr>
  </w:style>
  <w:style w:type="paragraph" w:customStyle="1" w:styleId="CharCharCharCaracterCaracterChar">
    <w:name w:val="Char Char Char Caracter Caracter Char"/>
    <w:basedOn w:val="Normal"/>
    <w:rsid w:val="00FF1E65"/>
    <w:rPr>
      <w:lang w:val="pl-PL" w:eastAsia="pl-PL"/>
    </w:rPr>
  </w:style>
  <w:style w:type="paragraph" w:customStyle="1" w:styleId="numbers">
    <w:name w:val="numbers"/>
    <w:basedOn w:val="Normal"/>
    <w:rsid w:val="00FF1E65"/>
    <w:pPr>
      <w:tabs>
        <w:tab w:val="num" w:pos="720"/>
      </w:tabs>
      <w:ind w:left="720" w:hanging="360"/>
    </w:pPr>
    <w:rPr>
      <w:szCs w:val="20"/>
      <w:lang w:val="ro-RO" w:eastAsia="ro-RO"/>
    </w:rPr>
  </w:style>
  <w:style w:type="paragraph" w:customStyle="1" w:styleId="Para1">
    <w:name w:val="Para_1"/>
    <w:basedOn w:val="Normal"/>
    <w:next w:val="Heading1"/>
    <w:rsid w:val="00FF1E65"/>
    <w:pPr>
      <w:numPr>
        <w:numId w:val="24"/>
      </w:numPr>
    </w:pPr>
    <w:rPr>
      <w:szCs w:val="20"/>
      <w:lang w:val="fr-FR"/>
    </w:rPr>
  </w:style>
  <w:style w:type="paragraph" w:customStyle="1" w:styleId="Para2">
    <w:name w:val="Para_2"/>
    <w:basedOn w:val="Normal"/>
    <w:next w:val="Heading2"/>
    <w:rsid w:val="00FF1E65"/>
    <w:pPr>
      <w:numPr>
        <w:ilvl w:val="1"/>
        <w:numId w:val="24"/>
      </w:numPr>
    </w:pPr>
    <w:rPr>
      <w:szCs w:val="20"/>
      <w:lang w:val="fr-FR"/>
    </w:rPr>
  </w:style>
  <w:style w:type="paragraph" w:customStyle="1" w:styleId="Para3">
    <w:name w:val="Para_3"/>
    <w:basedOn w:val="Normal"/>
    <w:next w:val="Heading3"/>
    <w:rsid w:val="00FF1E65"/>
    <w:pPr>
      <w:numPr>
        <w:ilvl w:val="2"/>
        <w:numId w:val="24"/>
      </w:numPr>
    </w:pPr>
    <w:rPr>
      <w:szCs w:val="20"/>
      <w:lang w:val="fr-FR"/>
    </w:rPr>
  </w:style>
  <w:style w:type="paragraph" w:customStyle="1" w:styleId="Para4">
    <w:name w:val="Para_4"/>
    <w:basedOn w:val="Normal"/>
    <w:rsid w:val="00FF1E65"/>
    <w:pPr>
      <w:numPr>
        <w:ilvl w:val="3"/>
        <w:numId w:val="24"/>
      </w:numPr>
    </w:pPr>
    <w:rPr>
      <w:szCs w:val="20"/>
      <w:lang w:val="fr-FR"/>
    </w:rPr>
  </w:style>
  <w:style w:type="paragraph" w:customStyle="1" w:styleId="Para5">
    <w:name w:val="Para_5"/>
    <w:basedOn w:val="Normal"/>
    <w:rsid w:val="00FF1E65"/>
    <w:pPr>
      <w:numPr>
        <w:ilvl w:val="4"/>
        <w:numId w:val="24"/>
      </w:numPr>
    </w:pPr>
    <w:rPr>
      <w:szCs w:val="20"/>
      <w:lang w:val="fr-FR"/>
    </w:rPr>
  </w:style>
  <w:style w:type="paragraph" w:customStyle="1" w:styleId="CharChar2CharCharCharCharCharCharCharCharCharChar">
    <w:name w:val="Char Char2 Char Char Char Char Char Char Char Char Char Char"/>
    <w:basedOn w:val="Normal"/>
    <w:rsid w:val="00FF1E65"/>
    <w:pPr>
      <w:tabs>
        <w:tab w:val="left" w:pos="709"/>
      </w:tabs>
    </w:pPr>
    <w:rPr>
      <w:rFonts w:ascii="Tahoma" w:hAnsi="Tahoma"/>
      <w:lang w:val="pl-PL" w:eastAsia="pl-PL"/>
    </w:rPr>
  </w:style>
  <w:style w:type="paragraph" w:customStyle="1" w:styleId="CaracterCaracter2CharCharCharCaracterCaracterCharCharCaracterCaracter">
    <w:name w:val="Caracter Caracter2 Char Char Char Caracter Caracter Char Char Caracter Caracter"/>
    <w:basedOn w:val="Normal"/>
    <w:rsid w:val="00FF1E65"/>
    <w:rPr>
      <w:lang w:val="pl-PL" w:eastAsia="pl-PL"/>
    </w:rPr>
  </w:style>
  <w:style w:type="paragraph" w:customStyle="1" w:styleId="Huheading1">
    <w:name w:val="Hu heading 1"/>
    <w:basedOn w:val="Heading1"/>
    <w:rsid w:val="00FF1E65"/>
    <w:pPr>
      <w:suppressAutoHyphens/>
      <w:spacing w:after="120"/>
      <w:jc w:val="both"/>
    </w:pPr>
    <w:rPr>
      <w:rFonts w:ascii="Times New Roman" w:hAnsi="Times New Roman"/>
      <w:caps/>
      <w:kern w:val="0"/>
      <w:sz w:val="24"/>
      <w:szCs w:val="24"/>
      <w:lang w:eastAsia="en-GB"/>
    </w:rPr>
  </w:style>
  <w:style w:type="paragraph" w:customStyle="1" w:styleId="n">
    <w:name w:val="n"/>
    <w:basedOn w:val="BodyTextIndent"/>
    <w:rsid w:val="00FF1E65"/>
    <w:pPr>
      <w:keepLines/>
      <w:widowControl w:val="0"/>
      <w:ind w:left="0"/>
      <w:jc w:val="both"/>
    </w:pPr>
    <w:rPr>
      <w:rFonts w:cs="Arial"/>
      <w:i/>
      <w:sz w:val="22"/>
      <w:lang w:val="en-US" w:eastAsia="zh-CN"/>
    </w:rPr>
  </w:style>
  <w:style w:type="paragraph" w:customStyle="1" w:styleId="CharCharCaracterCaracter">
    <w:name w:val="Char Char Caracter Caracter"/>
    <w:basedOn w:val="Normal"/>
    <w:rsid w:val="00FF1E65"/>
    <w:rPr>
      <w:lang w:val="pl-PL" w:eastAsia="pl-PL"/>
    </w:rPr>
  </w:style>
  <w:style w:type="paragraph" w:customStyle="1" w:styleId="CharCharCaracterCaracterCharCharCharCharCharChar">
    <w:name w:val="Char Char Caracter Caracter Char Char Char Char Char Char"/>
    <w:basedOn w:val="Normal"/>
    <w:rsid w:val="00FF1E65"/>
    <w:pPr>
      <w:tabs>
        <w:tab w:val="left" w:pos="709"/>
      </w:tabs>
    </w:pPr>
    <w:rPr>
      <w:rFonts w:ascii="Tahoma" w:hAnsi="Tahoma"/>
      <w:lang w:val="pl-PL" w:eastAsia="pl-PL"/>
    </w:rPr>
  </w:style>
  <w:style w:type="paragraph" w:customStyle="1" w:styleId="Char2CharCharCaracterCaracterCharCharCaracterCaracter">
    <w:name w:val="Char2 Char Char Caracter Caracter Char Char Caracter Caracter"/>
    <w:basedOn w:val="Normal"/>
    <w:rsid w:val="00FF1E65"/>
    <w:rPr>
      <w:lang w:val="pl-PL" w:eastAsia="pl-PL"/>
    </w:rPr>
  </w:style>
  <w:style w:type="paragraph" w:customStyle="1" w:styleId="Char1">
    <w:name w:val="Char1"/>
    <w:basedOn w:val="Normal"/>
    <w:rsid w:val="00FF1E65"/>
    <w:rPr>
      <w:lang w:val="pl-PL" w:eastAsia="pl-PL"/>
    </w:rPr>
  </w:style>
  <w:style w:type="paragraph" w:customStyle="1" w:styleId="CharChar2CharCharCharCharCharCharChar">
    <w:name w:val="Char Char2 Char Char Char Char Char Char Char"/>
    <w:basedOn w:val="Normal"/>
    <w:rsid w:val="00FF1E65"/>
    <w:pPr>
      <w:tabs>
        <w:tab w:val="left" w:pos="709"/>
      </w:tabs>
    </w:pPr>
    <w:rPr>
      <w:rFonts w:ascii="Tahoma" w:hAnsi="Tahoma"/>
      <w:lang w:val="pl-PL" w:eastAsia="pl-PL"/>
    </w:rPr>
  </w:style>
  <w:style w:type="paragraph" w:customStyle="1" w:styleId="CaracterCaracterCharCaracterCaracterCharCaracterCaracterCharCaracterCaracterChar1CharCharCharCharCharCaracterCaracterChar">
    <w:name w:val="Caracter Caracter Char Caracter Caracter Char Caracter Caracter Char Caracter Caracter Char1 Char Char Char Char Char Caracter Caracter Char"/>
    <w:basedOn w:val="Normal"/>
    <w:rsid w:val="00FF1E65"/>
    <w:rPr>
      <w:lang w:val="pl-PL" w:eastAsia="pl-PL"/>
    </w:rPr>
  </w:style>
  <w:style w:type="paragraph" w:customStyle="1" w:styleId="CharChar2CharCharCharCharCharChar1CharCharCharCaracterCaracterCharCharChar">
    <w:name w:val="Char Char2 Char Char Char Char Char Char1 Char Char Char Caracter Caracter Char Char Char"/>
    <w:basedOn w:val="Normal"/>
    <w:rsid w:val="00FF1E65"/>
    <w:pPr>
      <w:tabs>
        <w:tab w:val="left" w:pos="709"/>
      </w:tabs>
    </w:pPr>
    <w:rPr>
      <w:rFonts w:ascii="Tahoma" w:hAnsi="Tahoma"/>
      <w:lang w:val="pl-PL" w:eastAsia="pl-PL"/>
    </w:rPr>
  </w:style>
  <w:style w:type="paragraph" w:customStyle="1" w:styleId="Char2CharCharCaracterCaracterCharCharCaracterCaracterCharChar1">
    <w:name w:val="Char2 Char Char Caracter Caracter Char Char Caracter Caracter Char Char1"/>
    <w:basedOn w:val="Normal"/>
    <w:rsid w:val="00FF1E65"/>
    <w:rPr>
      <w:lang w:val="pl-PL" w:eastAsia="pl-PL"/>
    </w:rPr>
  </w:style>
  <w:style w:type="paragraph" w:customStyle="1" w:styleId="CharChar2CharCharCharCharCharChar1Char">
    <w:name w:val="Char Char2 Char Char Char Char Char Char1 Char"/>
    <w:basedOn w:val="Normal"/>
    <w:rsid w:val="00FF1E65"/>
    <w:pPr>
      <w:tabs>
        <w:tab w:val="left" w:pos="709"/>
      </w:tabs>
    </w:pPr>
    <w:rPr>
      <w:rFonts w:ascii="Tahoma" w:hAnsi="Tahoma"/>
      <w:lang w:val="pl-PL" w:eastAsia="pl-PL"/>
    </w:rPr>
  </w:style>
  <w:style w:type="paragraph" w:customStyle="1" w:styleId="CharChar2CharCharCharCharCharChar1CharCaracterCaracter">
    <w:name w:val="Char Char2 Char Char Char Char Char Char1 Char Caracter Caracter"/>
    <w:basedOn w:val="Normal"/>
    <w:rsid w:val="00FF1E65"/>
    <w:pPr>
      <w:tabs>
        <w:tab w:val="left" w:pos="709"/>
      </w:tabs>
    </w:pPr>
    <w:rPr>
      <w:rFonts w:ascii="Tahoma" w:hAnsi="Tahoma"/>
      <w:lang w:val="pl-PL" w:eastAsia="pl-PL"/>
    </w:rPr>
  </w:style>
  <w:style w:type="paragraph" w:customStyle="1" w:styleId="CharChar2CharCharCharCharCharChar1CharCaracterCaracterCharChar">
    <w:name w:val="Char Char2 Char Char Char Char Char Char1 Char Caracter Caracter Char Char"/>
    <w:basedOn w:val="Normal"/>
    <w:rsid w:val="00FF1E65"/>
    <w:pPr>
      <w:tabs>
        <w:tab w:val="left" w:pos="709"/>
      </w:tabs>
    </w:pPr>
    <w:rPr>
      <w:rFonts w:ascii="Tahoma" w:hAnsi="Tahoma"/>
      <w:lang w:val="pl-PL" w:eastAsia="pl-PL"/>
    </w:rPr>
  </w:style>
  <w:style w:type="paragraph" w:customStyle="1" w:styleId="WW-BodyText3">
    <w:name w:val="WW-Body Text 3"/>
    <w:basedOn w:val="Normal"/>
    <w:rsid w:val="00FF1E65"/>
    <w:pPr>
      <w:suppressAutoHyphens/>
      <w:jc w:val="both"/>
    </w:pPr>
    <w:rPr>
      <w:rFonts w:ascii="0HelvR" w:hAnsi="0HelvR"/>
      <w:szCs w:val="20"/>
      <w:lang w:val="en-GB" w:eastAsia="ar-SA"/>
    </w:rPr>
  </w:style>
  <w:style w:type="paragraph" w:customStyle="1" w:styleId="CharChar2CharCharCaracterCaracterCharCharCharChar">
    <w:name w:val="Char Char2 Char Char Caracter Caracter Char Char Char Char"/>
    <w:basedOn w:val="Normal"/>
    <w:rsid w:val="00FF1E65"/>
    <w:pPr>
      <w:tabs>
        <w:tab w:val="left" w:pos="709"/>
      </w:tabs>
    </w:pPr>
    <w:rPr>
      <w:rFonts w:ascii="Tahoma" w:hAnsi="Tahoma"/>
      <w:lang w:val="pl-PL" w:eastAsia="pl-PL"/>
    </w:rPr>
  </w:style>
  <w:style w:type="paragraph" w:customStyle="1" w:styleId="CaracterCaracterCharCharCharCharCharCaracterCaracter">
    <w:name w:val="Caracter Caracter Char Char Char Char Char Caracter Caracter"/>
    <w:basedOn w:val="Normal"/>
    <w:rsid w:val="00FF1E65"/>
    <w:rPr>
      <w:lang w:val="pl-PL" w:eastAsia="pl-PL"/>
    </w:rPr>
  </w:style>
  <w:style w:type="paragraph" w:styleId="Revision">
    <w:name w:val="Revision"/>
    <w:uiPriority w:val="99"/>
    <w:semiHidden/>
    <w:rsid w:val="00FF1E65"/>
    <w:rPr>
      <w:rFonts w:eastAsia="SimSun"/>
      <w:sz w:val="24"/>
      <w:szCs w:val="24"/>
      <w:lang w:val="ro-RO"/>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E65"/>
    <w:rPr>
      <w:lang w:val="pl-PL" w:eastAsia="pl-PL"/>
    </w:rPr>
  </w:style>
  <w:style w:type="paragraph" w:customStyle="1" w:styleId="CharChar13CaracterCaracterCharCharCharCharCaracterCaracterCharCharCaracterCaracterCharChar">
    <w:name w:val="Char Char13 Caracter Caracter Char Char Char Char Caracter Caracter Char Char Caracter Caracter Char Char"/>
    <w:basedOn w:val="Normal"/>
    <w:rsid w:val="00FF1E65"/>
    <w:rPr>
      <w:lang w:val="pl-PL" w:eastAsia="pl-PL"/>
    </w:rPr>
  </w:style>
  <w:style w:type="paragraph" w:customStyle="1" w:styleId="WW-Default">
    <w:name w:val="WW-Default"/>
    <w:rsid w:val="00FF1E65"/>
    <w:pPr>
      <w:suppressAutoHyphens/>
      <w:autoSpaceDE w:val="0"/>
    </w:pPr>
    <w:rPr>
      <w:rFonts w:cs="Calibri"/>
      <w:color w:val="000000"/>
      <w:sz w:val="24"/>
      <w:szCs w:val="24"/>
      <w:lang w:eastAsia="ar-SA"/>
    </w:rPr>
  </w:style>
  <w:style w:type="paragraph" w:customStyle="1" w:styleId="CharCharCharChar">
    <w:name w:val="Char Char Char Char"/>
    <w:basedOn w:val="Normal"/>
    <w:rsid w:val="00FF1E65"/>
    <w:rPr>
      <w:lang w:val="pl-PL" w:eastAsia="pl-PL"/>
    </w:rPr>
  </w:style>
  <w:style w:type="paragraph" w:customStyle="1" w:styleId="ContentsHead2">
    <w:name w:val="Contents Head 2"/>
    <w:basedOn w:val="Normal"/>
    <w:rsid w:val="00FF1E65"/>
    <w:pPr>
      <w:tabs>
        <w:tab w:val="right" w:pos="9090"/>
      </w:tabs>
      <w:spacing w:after="240"/>
      <w:jc w:val="both"/>
    </w:pPr>
    <w:rPr>
      <w:rFonts w:ascii="Arial" w:hAnsi="Arial"/>
      <w:sz w:val="22"/>
      <w:szCs w:val="20"/>
      <w:lang w:val="en-GB"/>
    </w:rPr>
  </w:style>
  <w:style w:type="paragraph" w:customStyle="1" w:styleId="Tabletext1">
    <w:name w:val="Table text"/>
    <w:basedOn w:val="Normal"/>
    <w:rsid w:val="00FF1E65"/>
    <w:pPr>
      <w:spacing w:after="120"/>
      <w:jc w:val="both"/>
    </w:pPr>
    <w:rPr>
      <w:rFonts w:ascii="Arial" w:hAnsi="Arial"/>
      <w:kern w:val="28"/>
      <w:sz w:val="20"/>
      <w:szCs w:val="20"/>
      <w:lang w:val="en-GB"/>
    </w:rPr>
  </w:style>
  <w:style w:type="paragraph" w:customStyle="1" w:styleId="NormalWeb1">
    <w:name w:val="Normal (Web)1"/>
    <w:basedOn w:val="Normal"/>
    <w:rsid w:val="00FF1E65"/>
    <w:pPr>
      <w:spacing w:before="100" w:beforeAutospacing="1" w:after="100" w:afterAutospacing="1"/>
    </w:pPr>
  </w:style>
  <w:style w:type="paragraph" w:customStyle="1" w:styleId="Style3">
    <w:name w:val="Style3"/>
    <w:basedOn w:val="Normal"/>
    <w:autoRedefine/>
    <w:rsid w:val="00FF1E65"/>
    <w:pPr>
      <w:numPr>
        <w:numId w:val="25"/>
      </w:numPr>
      <w:spacing w:after="120"/>
      <w:jc w:val="both"/>
    </w:pPr>
    <w:rPr>
      <w:lang w:val="ro-RO"/>
    </w:rPr>
  </w:style>
  <w:style w:type="character" w:customStyle="1" w:styleId="StyleSubTitle2LeftChar">
    <w:name w:val="Style SubTitle 2 + Left Char"/>
    <w:link w:val="StyleSubTitle2Left"/>
    <w:locked/>
    <w:rsid w:val="00600F4D"/>
    <w:rPr>
      <w:rFonts w:ascii="Times New Roman Bold" w:hAnsi="Times New Roman Bold"/>
      <w:b/>
      <w:sz w:val="24"/>
      <w:szCs w:val="24"/>
      <w:lang w:val="en-GB"/>
    </w:rPr>
  </w:style>
  <w:style w:type="paragraph" w:customStyle="1" w:styleId="StyleSubTitle2Left">
    <w:name w:val="Style SubTitle 2 + Left"/>
    <w:basedOn w:val="Normal"/>
    <w:link w:val="StyleSubTitle2LeftChar"/>
    <w:autoRedefine/>
    <w:rsid w:val="00600F4D"/>
    <w:pPr>
      <w:spacing w:line="360" w:lineRule="auto"/>
      <w:jc w:val="center"/>
    </w:pPr>
    <w:rPr>
      <w:rFonts w:ascii="Times New Roman Bold" w:hAnsi="Times New Roman Bold"/>
      <w:b/>
      <w:lang w:val="en-GB"/>
    </w:rPr>
  </w:style>
  <w:style w:type="paragraph" w:customStyle="1" w:styleId="NormlWeb2">
    <w:name w:val="Normál (Web)2"/>
    <w:basedOn w:val="Normal"/>
    <w:rsid w:val="00FF1E65"/>
    <w:pPr>
      <w:spacing w:before="140" w:after="140"/>
      <w:ind w:left="140" w:right="140"/>
    </w:pPr>
    <w:rPr>
      <w:szCs w:val="20"/>
      <w:lang w:val="hu-HU"/>
    </w:rPr>
  </w:style>
  <w:style w:type="paragraph" w:customStyle="1" w:styleId="CaracterCaracterCharCharCaracterCaracter">
    <w:name w:val="Caracter Caracter Char Char Caracter Caracter"/>
    <w:basedOn w:val="Normal"/>
    <w:rsid w:val="00FF1E65"/>
    <w:pPr>
      <w:tabs>
        <w:tab w:val="left" w:pos="709"/>
      </w:tabs>
    </w:pPr>
    <w:rPr>
      <w:rFonts w:ascii="Tahoma" w:hAnsi="Tahoma"/>
      <w:lang w:val="pl-PL" w:eastAsia="pl-PL"/>
    </w:rPr>
  </w:style>
  <w:style w:type="paragraph" w:customStyle="1" w:styleId="CharCharCaracterCaracterCharCharCaracterCaracterCharChar1CaracterCaracterCharCharCaracterCaracterCharChar">
    <w:name w:val="Char Char Caracter Caracter Char Char Caracter Caracter Char Char1 Caracter Caracter Char Char Caracter Caracter Char Char"/>
    <w:basedOn w:val="Normal"/>
    <w:rsid w:val="00FF1E65"/>
    <w:rPr>
      <w:lang w:val="pl-PL" w:eastAsia="pl-PL"/>
    </w:rPr>
  </w:style>
  <w:style w:type="paragraph" w:customStyle="1" w:styleId="style32">
    <w:name w:val="style32"/>
    <w:basedOn w:val="Normal"/>
    <w:rsid w:val="00FF1E65"/>
    <w:pPr>
      <w:spacing w:before="100" w:beforeAutospacing="1" w:after="100" w:afterAutospacing="1"/>
    </w:pPr>
    <w:rPr>
      <w:rFonts w:ascii="Georgia" w:hAnsi="Georgia"/>
      <w:color w:val="999999"/>
      <w:sz w:val="21"/>
      <w:szCs w:val="21"/>
    </w:rPr>
  </w:style>
  <w:style w:type="paragraph" w:customStyle="1" w:styleId="CharCharCharCharCharCharCharCharCaracterChar">
    <w:name w:val="Char Char Char Char Char Char Char Char Caracter Char"/>
    <w:basedOn w:val="Normal"/>
    <w:rsid w:val="00FF1E65"/>
    <w:rPr>
      <w:rFonts w:ascii="Garamond" w:hAnsi="Garamond"/>
      <w:lang w:val="pl-PL" w:eastAsia="pl-PL"/>
    </w:rPr>
  </w:style>
  <w:style w:type="paragraph" w:customStyle="1" w:styleId="CharChar2CharCaracterCharCaracter">
    <w:name w:val="Char Char2 Char Caracter Char Caracter"/>
    <w:basedOn w:val="Normal"/>
    <w:rsid w:val="00FF1E65"/>
    <w:rPr>
      <w:lang w:val="pl-PL" w:eastAsia="pl-PL"/>
    </w:rPr>
  </w:style>
  <w:style w:type="paragraph" w:customStyle="1" w:styleId="CharChar1CaracterCaracterCharCharCaracterCaracterCharCharChar1CharCharCharCharCharCharCharCharCharCharCharCharCharCaracterCaracterChar">
    <w:name w:val="Char Char1 Caracter Caracter Char Char Caracter Caracter Char Char Char1 Char Char Char Char Char Char Char Char Char Char Char Char Char Caracter Caracter Char"/>
    <w:basedOn w:val="Normal"/>
    <w:rsid w:val="00FF1E65"/>
    <w:pPr>
      <w:spacing w:after="160" w:line="240" w:lineRule="exact"/>
    </w:pPr>
    <w:rPr>
      <w:rFonts w:ascii="Tahoma" w:hAnsi="Tahoma"/>
      <w:sz w:val="20"/>
      <w:szCs w:val="20"/>
    </w:rPr>
  </w:style>
  <w:style w:type="paragraph" w:customStyle="1" w:styleId="Char2CharCharCaracterCaracterCharCharCaracterCaracterCharChar1CaracterCaracter">
    <w:name w:val="Char2 Char Char Caracter Caracter Char Char Caracter Caracter Char Char1 Caracter Caracter"/>
    <w:basedOn w:val="Normal"/>
    <w:rsid w:val="00FF1E65"/>
    <w:rPr>
      <w:lang w:val="pl-PL" w:eastAsia="pl-PL"/>
    </w:rPr>
  </w:style>
  <w:style w:type="character" w:styleId="FootnoteReference">
    <w:name w:val="footnote reference"/>
    <w:basedOn w:val="DefaultParagraphFont"/>
    <w:rsid w:val="00FF1E65"/>
    <w:rPr>
      <w:vertAlign w:val="superscript"/>
    </w:rPr>
  </w:style>
  <w:style w:type="character" w:styleId="CommentReference">
    <w:name w:val="annotation reference"/>
    <w:basedOn w:val="DefaultParagraphFont"/>
    <w:rsid w:val="00FF1E65"/>
    <w:rPr>
      <w:sz w:val="16"/>
    </w:rPr>
  </w:style>
  <w:style w:type="character" w:customStyle="1" w:styleId="produsedetaliititlu1">
    <w:name w:val="produsedetaliititlu1"/>
    <w:rsid w:val="00FF1E65"/>
    <w:rPr>
      <w:rFonts w:ascii="Arial" w:hAnsi="Arial"/>
      <w:b/>
      <w:color w:val="3C448A"/>
      <w:sz w:val="21"/>
    </w:rPr>
  </w:style>
  <w:style w:type="character" w:customStyle="1" w:styleId="do1">
    <w:name w:val="do1"/>
    <w:rsid w:val="00FF1E65"/>
    <w:rPr>
      <w:b/>
      <w:sz w:val="26"/>
    </w:rPr>
  </w:style>
  <w:style w:type="character" w:customStyle="1" w:styleId="tal1">
    <w:name w:val="tal1"/>
    <w:basedOn w:val="DefaultParagraphFont"/>
    <w:rsid w:val="00FF1E65"/>
    <w:rPr>
      <w:rFonts w:cs="Times New Roman"/>
    </w:rPr>
  </w:style>
  <w:style w:type="character" w:customStyle="1" w:styleId="tli1">
    <w:name w:val="tli1"/>
    <w:basedOn w:val="DefaultParagraphFont"/>
    <w:rsid w:val="00FF1E65"/>
    <w:rPr>
      <w:rFonts w:cs="Times New Roman"/>
    </w:rPr>
  </w:style>
  <w:style w:type="character" w:customStyle="1" w:styleId="noticeheading2">
    <w:name w:val="noticeheading2"/>
    <w:basedOn w:val="DefaultParagraphFont"/>
    <w:rsid w:val="00FF1E65"/>
    <w:rPr>
      <w:rFonts w:cs="Times New Roman"/>
    </w:rPr>
  </w:style>
  <w:style w:type="character" w:customStyle="1" w:styleId="Marker">
    <w:name w:val="Marker"/>
    <w:rsid w:val="00FF1E65"/>
    <w:rPr>
      <w:color w:val="0000FF"/>
      <w:lang w:val="en-GB"/>
    </w:rPr>
  </w:style>
  <w:style w:type="character" w:customStyle="1" w:styleId="tax1">
    <w:name w:val="tax1"/>
    <w:rsid w:val="00FF1E65"/>
    <w:rPr>
      <w:b/>
      <w:sz w:val="26"/>
    </w:rPr>
  </w:style>
  <w:style w:type="character" w:customStyle="1" w:styleId="tw4winMark">
    <w:name w:val="tw4winMark"/>
    <w:rsid w:val="00FF1E65"/>
    <w:rPr>
      <w:rFonts w:ascii="Courier New" w:hAnsi="Courier New"/>
      <w:vanish/>
      <w:color w:val="800080"/>
      <w:sz w:val="24"/>
      <w:vertAlign w:val="subscript"/>
    </w:rPr>
  </w:style>
  <w:style w:type="character" w:customStyle="1" w:styleId="tw4winError">
    <w:name w:val="tw4winError"/>
    <w:rsid w:val="00FF1E65"/>
    <w:rPr>
      <w:rFonts w:ascii="Courier New" w:hAnsi="Courier New"/>
      <w:color w:val="00FF00"/>
      <w:sz w:val="40"/>
    </w:rPr>
  </w:style>
  <w:style w:type="character" w:customStyle="1" w:styleId="tw4winTerm">
    <w:name w:val="tw4winTerm"/>
    <w:rsid w:val="00FF1E65"/>
    <w:rPr>
      <w:color w:val="0000FF"/>
    </w:rPr>
  </w:style>
  <w:style w:type="character" w:customStyle="1" w:styleId="tw4winPopup">
    <w:name w:val="tw4winPopup"/>
    <w:rsid w:val="00FF1E65"/>
    <w:rPr>
      <w:rFonts w:ascii="Courier New" w:hAnsi="Courier New"/>
      <w:noProof/>
      <w:color w:val="008000"/>
    </w:rPr>
  </w:style>
  <w:style w:type="character" w:customStyle="1" w:styleId="tw4winJump">
    <w:name w:val="tw4winJump"/>
    <w:rsid w:val="00FF1E65"/>
    <w:rPr>
      <w:rFonts w:ascii="Courier New" w:hAnsi="Courier New"/>
      <w:noProof/>
      <w:color w:val="008080"/>
    </w:rPr>
  </w:style>
  <w:style w:type="character" w:customStyle="1" w:styleId="tw4winExternal">
    <w:name w:val="tw4winExternal"/>
    <w:rsid w:val="00FF1E65"/>
    <w:rPr>
      <w:rFonts w:ascii="Courier New" w:hAnsi="Courier New"/>
      <w:noProof/>
      <w:color w:val="808080"/>
    </w:rPr>
  </w:style>
  <w:style w:type="character" w:customStyle="1" w:styleId="tw4winInternal">
    <w:name w:val="tw4winInternal"/>
    <w:rsid w:val="00FF1E65"/>
    <w:rPr>
      <w:rFonts w:ascii="Courier New" w:hAnsi="Courier New"/>
      <w:noProof/>
      <w:color w:val="FF0000"/>
    </w:rPr>
  </w:style>
  <w:style w:type="character" w:customStyle="1" w:styleId="DONOTTRANSLATE">
    <w:name w:val="DO_NOT_TRANSLATE"/>
    <w:rsid w:val="00FF1E65"/>
    <w:rPr>
      <w:rFonts w:ascii="Courier New" w:hAnsi="Courier New"/>
      <w:noProof/>
      <w:color w:val="800000"/>
    </w:rPr>
  </w:style>
  <w:style w:type="character" w:customStyle="1" w:styleId="tpa1">
    <w:name w:val="tpa1"/>
    <w:basedOn w:val="DefaultParagraphFont"/>
    <w:rsid w:val="00FF1E65"/>
    <w:rPr>
      <w:rFonts w:cs="Times New Roman"/>
    </w:rPr>
  </w:style>
  <w:style w:type="character" w:customStyle="1" w:styleId="3Char">
    <w:name w:val="3 Char"/>
    <w:aliases w:val="18 Char,114 Char,1... + Justified Char,Left:  0&quot; Char,Hanging:  0 Char,33&quot; Char,Before:  12 ... Char Char"/>
    <w:rsid w:val="00FF1E65"/>
    <w:rPr>
      <w:rFonts w:ascii="SimSun" w:eastAsia="SimSun"/>
      <w:b/>
      <w:sz w:val="24"/>
      <w:lang w:val="ro-RO" w:eastAsia="ro-RO"/>
    </w:rPr>
  </w:style>
  <w:style w:type="character" w:customStyle="1" w:styleId="A2">
    <w:name w:val="A2"/>
    <w:rsid w:val="00FF1E65"/>
    <w:rPr>
      <w:rFonts w:ascii="Arial" w:hAnsi="Arial"/>
      <w:b/>
      <w:color w:val="000000"/>
      <w:sz w:val="18"/>
    </w:rPr>
  </w:style>
  <w:style w:type="character" w:customStyle="1" w:styleId="normal1">
    <w:name w:val="normal1"/>
    <w:basedOn w:val="DefaultParagraphFont"/>
    <w:rsid w:val="00FF1E65"/>
    <w:rPr>
      <w:rFonts w:cs="Times New Roman"/>
    </w:rPr>
  </w:style>
  <w:style w:type="character" w:customStyle="1" w:styleId="li1">
    <w:name w:val="li1"/>
    <w:rsid w:val="00FF1E65"/>
    <w:rPr>
      <w:b/>
      <w:color w:val="8F0000"/>
    </w:rPr>
  </w:style>
  <w:style w:type="character" w:customStyle="1" w:styleId="Normal10">
    <w:name w:val="Normal1"/>
    <w:basedOn w:val="DefaultParagraphFont"/>
    <w:rsid w:val="00FF1E65"/>
    <w:rPr>
      <w:rFonts w:cs="Times New Roman"/>
    </w:rPr>
  </w:style>
  <w:style w:type="character" w:customStyle="1" w:styleId="noticeheading3">
    <w:name w:val="noticeheading3"/>
    <w:basedOn w:val="DefaultParagraphFont"/>
    <w:rsid w:val="00FF1E65"/>
    <w:rPr>
      <w:rFonts w:cs="Times New Roman"/>
    </w:rPr>
  </w:style>
  <w:style w:type="character" w:customStyle="1" w:styleId="articol1">
    <w:name w:val="articol1"/>
    <w:rsid w:val="00FF1E65"/>
    <w:rPr>
      <w:b/>
      <w:color w:val="009500"/>
    </w:rPr>
  </w:style>
  <w:style w:type="character" w:customStyle="1" w:styleId="alineat1">
    <w:name w:val="alineat1"/>
    <w:rsid w:val="00FF1E65"/>
    <w:rPr>
      <w:b/>
      <w:color w:val="000000"/>
    </w:rPr>
  </w:style>
  <w:style w:type="character" w:customStyle="1" w:styleId="litera1">
    <w:name w:val="litera1"/>
    <w:rsid w:val="00FF1E65"/>
    <w:rPr>
      <w:b/>
      <w:color w:val="000000"/>
    </w:rPr>
  </w:style>
  <w:style w:type="character" w:customStyle="1" w:styleId="linie1">
    <w:name w:val="linie1"/>
    <w:rsid w:val="00FF1E65"/>
    <w:rPr>
      <w:b/>
      <w:color w:val="000000"/>
    </w:rPr>
  </w:style>
  <w:style w:type="character" w:customStyle="1" w:styleId="Heading3Char1Caracter">
    <w:name w:val="Heading 3 Char1 Caracter"/>
    <w:aliases w:val="Heading 3 Char Char Caracter,KopCat. 3 Char Char Caracter,KopCat. 3 Char1 Caracter,Heading 3 Char Caracter,KopCat. 3 Char Caracter,KopCat. 3 Caracter Caracter"/>
    <w:rsid w:val="00FF1E65"/>
    <w:rPr>
      <w:b/>
      <w:i/>
      <w:sz w:val="24"/>
      <w:lang w:val="en-US" w:eastAsia="en-US"/>
    </w:rPr>
  </w:style>
  <w:style w:type="character" w:customStyle="1" w:styleId="bbtext">
    <w:name w:val="bbtext"/>
    <w:basedOn w:val="DefaultParagraphFont"/>
    <w:rsid w:val="00FF1E65"/>
    <w:rPr>
      <w:rFonts w:cs="Times New Roman"/>
    </w:rPr>
  </w:style>
  <w:style w:type="character" w:customStyle="1" w:styleId="text10">
    <w:name w:val="text1"/>
    <w:rsid w:val="00FF1E65"/>
    <w:rPr>
      <w:rFonts w:ascii="Arial" w:hAnsi="Arial"/>
      <w:color w:val="000000"/>
      <w:sz w:val="18"/>
      <w:u w:val="none"/>
      <w:effect w:val="none"/>
    </w:rPr>
  </w:style>
  <w:style w:type="character" w:customStyle="1" w:styleId="style341">
    <w:name w:val="style341"/>
    <w:rsid w:val="00FF1E65"/>
    <w:rPr>
      <w:rFonts w:ascii="Verdana" w:hAnsi="Verdana"/>
      <w:color w:val="064293"/>
      <w:sz w:val="18"/>
    </w:rPr>
  </w:style>
  <w:style w:type="character" w:customStyle="1" w:styleId="FooterChar1">
    <w:name w:val="Footer Char1"/>
    <w:rsid w:val="00FF1E65"/>
    <w:rPr>
      <w:rFonts w:ascii="SimSun" w:eastAsia="SimSun"/>
      <w:sz w:val="24"/>
      <w:lang w:val="fr-BE" w:eastAsia="ar-SA" w:bidi="ar-SA"/>
    </w:rPr>
  </w:style>
  <w:style w:type="character" w:customStyle="1" w:styleId="sp1">
    <w:name w:val="sp1"/>
    <w:rsid w:val="00FF1E65"/>
    <w:rPr>
      <w:b/>
      <w:color w:val="8F0000"/>
    </w:rPr>
  </w:style>
  <w:style w:type="character" w:customStyle="1" w:styleId="tpt1">
    <w:name w:val="tpt1"/>
    <w:basedOn w:val="DefaultParagraphFont"/>
    <w:rsid w:val="00FF1E65"/>
    <w:rPr>
      <w:rFonts w:cs="Times New Roman"/>
    </w:rPr>
  </w:style>
  <w:style w:type="character" w:customStyle="1" w:styleId="arial131">
    <w:name w:val="arial_131"/>
    <w:rsid w:val="00FF1E65"/>
    <w:rPr>
      <w:rFonts w:ascii="Arial" w:hAnsi="Arial"/>
      <w:color w:val="000000"/>
      <w:sz w:val="16"/>
    </w:rPr>
  </w:style>
  <w:style w:type="character" w:customStyle="1" w:styleId="txtwhite1">
    <w:name w:val="txt_white1"/>
    <w:rsid w:val="00FF1E65"/>
    <w:rPr>
      <w:color w:val="FFFFFF"/>
    </w:rPr>
  </w:style>
  <w:style w:type="character" w:customStyle="1" w:styleId="CITE">
    <w:name w:val="CITE"/>
    <w:rsid w:val="00FF1E65"/>
    <w:rPr>
      <w:i/>
    </w:rPr>
  </w:style>
  <w:style w:type="character" w:customStyle="1" w:styleId="ln2tlitera">
    <w:name w:val="ln2tlitera"/>
    <w:basedOn w:val="DefaultParagraphFont"/>
    <w:rsid w:val="00FF1E65"/>
    <w:rPr>
      <w:rFonts w:cs="Times New Roman"/>
    </w:rPr>
  </w:style>
  <w:style w:type="character" w:customStyle="1" w:styleId="ln2talineat">
    <w:name w:val="ln2talineat"/>
    <w:basedOn w:val="DefaultParagraphFont"/>
    <w:rsid w:val="00FF1E65"/>
    <w:rPr>
      <w:rFonts w:cs="Times New Roman"/>
    </w:rPr>
  </w:style>
  <w:style w:type="character" w:customStyle="1" w:styleId="CharacterStyle1">
    <w:name w:val="Character Style 1"/>
    <w:rsid w:val="00FF1E65"/>
    <w:rPr>
      <w:sz w:val="26"/>
    </w:rPr>
  </w:style>
  <w:style w:type="character" w:customStyle="1" w:styleId="heading00201char1">
    <w:name w:val="heading_00201__char1"/>
    <w:rsid w:val="00FF1E65"/>
    <w:rPr>
      <w:rFonts w:ascii="Times New Roman" w:hAnsi="Times New Roman"/>
      <w:color w:val="000000"/>
      <w:sz w:val="24"/>
    </w:rPr>
  </w:style>
  <w:style w:type="character" w:customStyle="1" w:styleId="normalchar1">
    <w:name w:val="normal__char1"/>
    <w:rsid w:val="00FF1E65"/>
    <w:rPr>
      <w:rFonts w:ascii="Times New Roman" w:hAnsi="Times New Roman"/>
      <w:sz w:val="24"/>
    </w:rPr>
  </w:style>
  <w:style w:type="table" w:styleId="TableList4">
    <w:name w:val="Table List 4"/>
    <w:basedOn w:val="TableNormal"/>
    <w:rsid w:val="00FF1E65"/>
    <w:rPr>
      <w:rFonts w:eastAsia="SimSun"/>
      <w:lang w:val="ro-RO" w:eastAsia="ro-R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rsid w:val="00FF1E65"/>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rsid w:val="00FF1E65"/>
    <w:pPr>
      <w:numPr>
        <w:numId w:val="6"/>
      </w:numPr>
      <w:tabs>
        <w:tab w:val="clear" w:pos="1209"/>
        <w:tab w:val="clear" w:pos="2302"/>
      </w:tabs>
      <w:ind w:left="720"/>
    </w:pPr>
    <w:rPr>
      <w:rFonts w:ascii="Times New Roman" w:hAnsi="Times New Roman"/>
      <w:sz w:val="24"/>
      <w:lang w:eastAsia="en-US"/>
    </w:rPr>
  </w:style>
  <w:style w:type="paragraph" w:styleId="ListBullet4">
    <w:name w:val="List Bullet 4"/>
    <w:basedOn w:val="Text4"/>
    <w:rsid w:val="00FF1E65"/>
    <w:pPr>
      <w:numPr>
        <w:numId w:val="7"/>
      </w:numPr>
      <w:tabs>
        <w:tab w:val="clear" w:pos="1209"/>
        <w:tab w:val="clear" w:pos="2302"/>
      </w:tabs>
      <w:ind w:left="720"/>
    </w:pPr>
    <w:rPr>
      <w:rFonts w:ascii="Times New Roman" w:hAnsi="Times New Roman"/>
      <w:sz w:val="24"/>
      <w:lang w:eastAsia="en-US"/>
    </w:rPr>
  </w:style>
  <w:style w:type="paragraph" w:styleId="ListBullet2">
    <w:name w:val="List Bullet 2"/>
    <w:basedOn w:val="Text2"/>
    <w:rsid w:val="00FF1E65"/>
    <w:pPr>
      <w:numPr>
        <w:numId w:val="8"/>
      </w:numPr>
      <w:tabs>
        <w:tab w:val="clear" w:pos="643"/>
        <w:tab w:val="clear" w:pos="2161"/>
      </w:tabs>
      <w:ind w:left="360"/>
    </w:pPr>
    <w:rPr>
      <w:rFonts w:ascii="Times New Roman" w:hAnsi="Times New Roman"/>
      <w:sz w:val="24"/>
      <w:lang w:eastAsia="en-US"/>
    </w:rPr>
  </w:style>
  <w:style w:type="paragraph" w:styleId="ListNumber3">
    <w:name w:val="List Number 3"/>
    <w:basedOn w:val="Text3"/>
    <w:rsid w:val="00FF1E65"/>
    <w:pPr>
      <w:numPr>
        <w:numId w:val="9"/>
      </w:numPr>
      <w:tabs>
        <w:tab w:val="clear" w:pos="926"/>
        <w:tab w:val="clear" w:pos="2302"/>
      </w:tabs>
      <w:ind w:left="720"/>
    </w:pPr>
    <w:rPr>
      <w:rFonts w:ascii="Times New Roman" w:hAnsi="Times New Roman"/>
      <w:sz w:val="24"/>
      <w:lang w:eastAsia="en-US"/>
    </w:rPr>
  </w:style>
  <w:style w:type="paragraph" w:styleId="ListBullet3">
    <w:name w:val="List Bullet 3"/>
    <w:basedOn w:val="Text3"/>
    <w:rsid w:val="00FF1E65"/>
    <w:pPr>
      <w:numPr>
        <w:numId w:val="10"/>
      </w:numPr>
      <w:tabs>
        <w:tab w:val="clear" w:pos="926"/>
        <w:tab w:val="clear" w:pos="2302"/>
      </w:tabs>
      <w:ind w:left="720"/>
    </w:pPr>
    <w:rPr>
      <w:rFonts w:ascii="Times New Roman" w:hAnsi="Times New Roman"/>
      <w:sz w:val="24"/>
      <w:lang w:eastAsia="en-US"/>
    </w:rPr>
  </w:style>
  <w:style w:type="character" w:styleId="Strong">
    <w:name w:val="Strong"/>
    <w:basedOn w:val="DefaultParagraphFont"/>
    <w:uiPriority w:val="22"/>
    <w:qFormat/>
    <w:rsid w:val="00FF1E65"/>
    <w:rPr>
      <w:b/>
    </w:rPr>
  </w:style>
  <w:style w:type="character" w:styleId="PageNumber">
    <w:name w:val="page number"/>
    <w:basedOn w:val="DefaultParagraphFont"/>
    <w:rsid w:val="00FF1E65"/>
    <w:rPr>
      <w:rFonts w:cs="Times New Roman"/>
    </w:rPr>
  </w:style>
  <w:style w:type="paragraph" w:customStyle="1" w:styleId="ListParagraph1">
    <w:name w:val="List Paragraph1"/>
    <w:basedOn w:val="Normal"/>
    <w:rsid w:val="00FF1E65"/>
    <w:pPr>
      <w:suppressAutoHyphens/>
      <w:autoSpaceDN w:val="0"/>
      <w:spacing w:after="200" w:line="276" w:lineRule="auto"/>
      <w:ind w:left="720"/>
      <w:textAlignment w:val="baseline"/>
    </w:pPr>
    <w:rPr>
      <w:rFonts w:ascii="Calibri" w:hAnsi="Calibri"/>
      <w:sz w:val="22"/>
      <w:szCs w:val="22"/>
      <w:lang w:val="ro-RO"/>
    </w:rPr>
  </w:style>
  <w:style w:type="character" w:customStyle="1" w:styleId="al1">
    <w:name w:val="al1"/>
    <w:rsid w:val="00FF1E65"/>
    <w:rPr>
      <w:b/>
      <w:color w:val="008F00"/>
    </w:rPr>
  </w:style>
  <w:style w:type="paragraph" w:customStyle="1" w:styleId="Char2">
    <w:name w:val="Char2"/>
    <w:basedOn w:val="Normal"/>
    <w:rsid w:val="00FF1E65"/>
    <w:pPr>
      <w:tabs>
        <w:tab w:val="left" w:pos="709"/>
      </w:tabs>
    </w:pPr>
    <w:rPr>
      <w:rFonts w:ascii="Tahoma" w:hAnsi="Tahoma"/>
      <w:lang w:val="pl-PL" w:eastAsia="pl-PL"/>
    </w:rPr>
  </w:style>
  <w:style w:type="character" w:customStyle="1" w:styleId="longtext1">
    <w:name w:val="long_text1"/>
    <w:rsid w:val="00FF1E65"/>
    <w:rPr>
      <w:sz w:val="20"/>
    </w:rPr>
  </w:style>
  <w:style w:type="paragraph" w:customStyle="1" w:styleId="StyleMV">
    <w:name w:val="StyleMV"/>
    <w:basedOn w:val="Normal"/>
    <w:link w:val="StyleMVChar"/>
    <w:rsid w:val="00FF1E65"/>
    <w:pPr>
      <w:jc w:val="both"/>
    </w:pPr>
    <w:rPr>
      <w:rFonts w:ascii="Arial" w:hAnsi="Arial" w:cs="Arial"/>
      <w:bCs/>
      <w:sz w:val="20"/>
      <w:szCs w:val="16"/>
      <w:lang w:val="ro-RO" w:eastAsia="ro-RO"/>
    </w:rPr>
  </w:style>
  <w:style w:type="character" w:customStyle="1" w:styleId="StyleMVChar">
    <w:name w:val="StyleMV Char"/>
    <w:link w:val="StyleMV"/>
    <w:locked/>
    <w:rsid w:val="00FF1E65"/>
    <w:rPr>
      <w:rFonts w:ascii="Arial" w:hAnsi="Arial" w:cs="Arial"/>
      <w:bCs/>
      <w:szCs w:val="16"/>
      <w:lang w:val="ro-RO" w:eastAsia="ro-RO" w:bidi="ar-SA"/>
    </w:rPr>
  </w:style>
  <w:style w:type="character" w:customStyle="1" w:styleId="Par1Char">
    <w:name w:val="Par_1 Char"/>
    <w:link w:val="Par1"/>
    <w:locked/>
    <w:rsid w:val="00FF1E65"/>
    <w:rPr>
      <w:color w:val="000000"/>
      <w:sz w:val="18"/>
      <w:lang w:val="en-US" w:eastAsia="en-GB" w:bidi="ar-SA"/>
    </w:rPr>
  </w:style>
  <w:style w:type="character" w:customStyle="1" w:styleId="DefaultText1Char">
    <w:name w:val="Default Text:1 Char"/>
    <w:link w:val="DefaultText1"/>
    <w:locked/>
    <w:rsid w:val="00FF1E65"/>
    <w:rPr>
      <w:noProof/>
      <w:sz w:val="24"/>
      <w:lang w:val="en-US" w:eastAsia="en-US" w:bidi="ar-SA"/>
    </w:rPr>
  </w:style>
  <w:style w:type="character" w:customStyle="1" w:styleId="rvts10">
    <w:name w:val="rvts10"/>
    <w:basedOn w:val="DefaultParagraphFont"/>
    <w:rsid w:val="00FF1E65"/>
    <w:rPr>
      <w:rFonts w:cs="Times New Roman"/>
    </w:rPr>
  </w:style>
  <w:style w:type="character" w:customStyle="1" w:styleId="longtext">
    <w:name w:val="long_text"/>
    <w:basedOn w:val="DefaultParagraphFont"/>
    <w:rsid w:val="00FF1E65"/>
    <w:rPr>
      <w:rFonts w:cs="Times New Roman"/>
    </w:rPr>
  </w:style>
  <w:style w:type="character" w:styleId="Emphasis">
    <w:name w:val="Emphasis"/>
    <w:basedOn w:val="DefaultParagraphFont"/>
    <w:qFormat/>
    <w:rsid w:val="00FF1E65"/>
    <w:rPr>
      <w:i/>
    </w:rPr>
  </w:style>
  <w:style w:type="numbering" w:customStyle="1" w:styleId="Bullets-normal1">
    <w:name w:val="Bullets - normal1"/>
    <w:rsid w:val="00FF1E65"/>
    <w:pPr>
      <w:numPr>
        <w:numId w:val="28"/>
      </w:numPr>
    </w:pPr>
  </w:style>
  <w:style w:type="numbering" w:customStyle="1" w:styleId="Bullets-a">
    <w:name w:val="Bullets - a"/>
    <w:aliases w:val="b,c"/>
    <w:rsid w:val="00FF1E65"/>
    <w:pPr>
      <w:numPr>
        <w:numId w:val="31"/>
      </w:numPr>
    </w:pPr>
  </w:style>
  <w:style w:type="numbering" w:customStyle="1" w:styleId="Bullets-normal">
    <w:name w:val="Bullets - normal"/>
    <w:rsid w:val="00FF1E65"/>
    <w:pPr>
      <w:numPr>
        <w:numId w:val="30"/>
      </w:numPr>
    </w:pPr>
  </w:style>
  <w:style w:type="character" w:customStyle="1" w:styleId="apple-converted-space">
    <w:name w:val="apple-converted-space"/>
    <w:basedOn w:val="DefaultParagraphFont"/>
    <w:rsid w:val="00C0568D"/>
  </w:style>
  <w:style w:type="paragraph" w:customStyle="1" w:styleId="1bullmetonr2">
    <w:name w:val="1_bull_meto_nr2"/>
    <w:basedOn w:val="Normal"/>
    <w:qFormat/>
    <w:rsid w:val="00B939C7"/>
    <w:pPr>
      <w:numPr>
        <w:ilvl w:val="1"/>
        <w:numId w:val="32"/>
      </w:numPr>
      <w:tabs>
        <w:tab w:val="left" w:pos="1134"/>
      </w:tabs>
      <w:ind w:left="1134" w:right="559"/>
      <w:jc w:val="both"/>
    </w:pPr>
    <w:rPr>
      <w:rFonts w:eastAsia="Calibri"/>
      <w:i/>
      <w:lang w:val="ro-RO"/>
    </w:rPr>
  </w:style>
  <w:style w:type="paragraph" w:customStyle="1" w:styleId="Standard">
    <w:name w:val="Standard"/>
    <w:rsid w:val="004C032D"/>
    <w:pPr>
      <w:suppressAutoHyphens/>
      <w:autoSpaceDN w:val="0"/>
      <w:textAlignment w:val="baseline"/>
    </w:pPr>
    <w:rPr>
      <w:color w:val="000000"/>
      <w:kern w:val="3"/>
      <w:sz w:val="24"/>
      <w:szCs w:val="24"/>
    </w:rPr>
  </w:style>
  <w:style w:type="paragraph" w:customStyle="1" w:styleId="Textbody">
    <w:name w:val="Text body"/>
    <w:basedOn w:val="Normal"/>
    <w:rsid w:val="00DD00B9"/>
    <w:pPr>
      <w:suppressAutoHyphens/>
      <w:autoSpaceDN w:val="0"/>
      <w:jc w:val="both"/>
      <w:textAlignment w:val="baseline"/>
    </w:pPr>
    <w:rPr>
      <w:color w:val="000000"/>
      <w:kern w:val="3"/>
      <w:szCs w:val="20"/>
    </w:rPr>
  </w:style>
  <w:style w:type="paragraph" w:customStyle="1" w:styleId="Textbodyindent">
    <w:name w:val="Text body indent"/>
    <w:basedOn w:val="Standard"/>
    <w:rsid w:val="00D92907"/>
    <w:pPr>
      <w:spacing w:after="120"/>
      <w:ind w:left="360"/>
    </w:pPr>
    <w:rPr>
      <w:szCs w:val="20"/>
      <w:lang w:val="ro-RO"/>
    </w:rPr>
  </w:style>
  <w:style w:type="numbering" w:customStyle="1" w:styleId="WWNum41">
    <w:name w:val="WWNum41"/>
    <w:basedOn w:val="NoList"/>
    <w:rsid w:val="00DD2862"/>
    <w:pPr>
      <w:numPr>
        <w:numId w:val="34"/>
      </w:numPr>
    </w:pPr>
  </w:style>
  <w:style w:type="paragraph" w:styleId="NoSpacing">
    <w:name w:val="No Spacing"/>
    <w:uiPriority w:val="1"/>
    <w:qFormat/>
    <w:rsid w:val="0062509E"/>
    <w:rPr>
      <w:rFonts w:ascii="Calibri" w:eastAsia="Calibri" w:hAnsi="Calibri"/>
      <w:sz w:val="22"/>
      <w:szCs w:val="22"/>
    </w:rPr>
  </w:style>
  <w:style w:type="numbering" w:customStyle="1" w:styleId="WWNum47">
    <w:name w:val="WWNum47"/>
    <w:basedOn w:val="NoList"/>
    <w:rsid w:val="008970B2"/>
    <w:pPr>
      <w:numPr>
        <w:numId w:val="36"/>
      </w:numPr>
    </w:pPr>
  </w:style>
  <w:style w:type="numbering" w:customStyle="1" w:styleId="WWNum28">
    <w:name w:val="WWNum28"/>
    <w:basedOn w:val="NoList"/>
    <w:rsid w:val="000030E0"/>
    <w:pPr>
      <w:numPr>
        <w:numId w:val="35"/>
      </w:numPr>
    </w:pPr>
  </w:style>
  <w:style w:type="numbering" w:customStyle="1" w:styleId="WWNum30">
    <w:name w:val="WWNum30"/>
    <w:basedOn w:val="NoList"/>
    <w:rsid w:val="004C39F1"/>
    <w:pPr>
      <w:numPr>
        <w:numId w:val="37"/>
      </w:numPr>
    </w:pPr>
  </w:style>
  <w:style w:type="numbering" w:customStyle="1" w:styleId="WWNum35">
    <w:name w:val="WWNum35"/>
    <w:basedOn w:val="NoList"/>
    <w:rsid w:val="00B057D3"/>
    <w:pPr>
      <w:numPr>
        <w:numId w:val="42"/>
      </w:numPr>
    </w:pPr>
  </w:style>
  <w:style w:type="numbering" w:customStyle="1" w:styleId="WWNum37">
    <w:name w:val="WWNum37"/>
    <w:basedOn w:val="NoList"/>
    <w:rsid w:val="00B057D3"/>
    <w:pPr>
      <w:numPr>
        <w:numId w:val="38"/>
      </w:numPr>
    </w:pPr>
  </w:style>
  <w:style w:type="character" w:styleId="PlaceholderText">
    <w:name w:val="Placeholder Text"/>
    <w:basedOn w:val="DefaultParagraphFont"/>
    <w:uiPriority w:val="99"/>
    <w:semiHidden/>
    <w:rsid w:val="00F44065"/>
    <w:rPr>
      <w:color w:val="808080"/>
    </w:rPr>
  </w:style>
  <w:style w:type="character" w:customStyle="1" w:styleId="ListParagraphChar">
    <w:name w:val="List Paragraph Char"/>
    <w:aliases w:val="Normal bullet 2 Char,Forth level Char,numbered list Char,2 Char,OBC Bullet Char,Normal 1 Char,Task Body Char,Viñetas (Inicio Parrafo) Char,Paragrafo elenco Char,3 Txt tabla Char,Zerrenda-paragrafoa Char,Fiche List Paragraph Char"/>
    <w:link w:val="ListParagraph"/>
    <w:uiPriority w:val="34"/>
    <w:qFormat/>
    <w:locked/>
    <w:rsid w:val="00D2500C"/>
    <w:rPr>
      <w:rFonts w:ascii="Calibri" w:hAnsi="Calibri"/>
      <w:sz w:val="22"/>
      <w:szCs w:val="22"/>
      <w:lang w:val="ro-RO" w:eastAsia="ro-RO"/>
    </w:rPr>
  </w:style>
  <w:style w:type="character" w:customStyle="1" w:styleId="sden">
    <w:name w:val="s_den"/>
    <w:basedOn w:val="DefaultParagraphFont"/>
    <w:rsid w:val="00AE46CC"/>
  </w:style>
  <w:style w:type="character" w:customStyle="1" w:styleId="shdr">
    <w:name w:val="s_hdr"/>
    <w:basedOn w:val="DefaultParagraphFont"/>
    <w:rsid w:val="00AE46CC"/>
  </w:style>
  <w:style w:type="character" w:customStyle="1" w:styleId="spar">
    <w:name w:val="s_par"/>
    <w:basedOn w:val="DefaultParagraphFont"/>
    <w:rsid w:val="009658B9"/>
  </w:style>
  <w:style w:type="character" w:customStyle="1" w:styleId="UnresolvedMention1">
    <w:name w:val="Unresolved Mention1"/>
    <w:basedOn w:val="DefaultParagraphFont"/>
    <w:uiPriority w:val="99"/>
    <w:semiHidden/>
    <w:unhideWhenUsed/>
    <w:rsid w:val="00117EEF"/>
    <w:rPr>
      <w:color w:val="605E5C"/>
      <w:shd w:val="clear" w:color="auto" w:fill="E1DFDD"/>
    </w:rPr>
  </w:style>
  <w:style w:type="numbering" w:customStyle="1" w:styleId="FrListare1">
    <w:name w:val="Fără Listare1"/>
    <w:next w:val="NoList"/>
    <w:uiPriority w:val="99"/>
    <w:semiHidden/>
    <w:unhideWhenUsed/>
    <w:rsid w:val="008A606D"/>
  </w:style>
  <w:style w:type="character" w:customStyle="1" w:styleId="TextcomentariuCaracter1">
    <w:name w:val="Text comentariu Caracter1"/>
    <w:basedOn w:val="DefaultParagraphFont"/>
    <w:uiPriority w:val="99"/>
    <w:semiHidden/>
    <w:rsid w:val="008A606D"/>
    <w:rPr>
      <w:sz w:val="20"/>
      <w:szCs w:val="20"/>
      <w:lang w:val="ro-RO"/>
    </w:rPr>
  </w:style>
  <w:style w:type="character" w:customStyle="1" w:styleId="CommentTextChar1">
    <w:name w:val="Comment Text Char1"/>
    <w:basedOn w:val="DefaultParagraphFont"/>
    <w:uiPriority w:val="99"/>
    <w:semiHidden/>
    <w:rsid w:val="008A606D"/>
    <w:rPr>
      <w:rFonts w:ascii="Times New Roman" w:eastAsia="Times New Roman" w:hAnsi="Times New Roman" w:cs="Times New Roman"/>
      <w:sz w:val="20"/>
      <w:szCs w:val="20"/>
      <w:lang w:val="en-US"/>
    </w:rPr>
  </w:style>
  <w:style w:type="character" w:customStyle="1" w:styleId="UnresolvedMention2">
    <w:name w:val="Unresolved Mention2"/>
    <w:basedOn w:val="DefaultParagraphFont"/>
    <w:uiPriority w:val="99"/>
    <w:semiHidden/>
    <w:unhideWhenUsed/>
    <w:rsid w:val="008A606D"/>
    <w:rPr>
      <w:color w:val="605E5C"/>
      <w:shd w:val="clear" w:color="auto" w:fill="E1DFDD"/>
    </w:rPr>
  </w:style>
  <w:style w:type="character" w:customStyle="1" w:styleId="markedcontent">
    <w:name w:val="markedcontent"/>
    <w:basedOn w:val="DefaultParagraphFont"/>
    <w:rsid w:val="008A606D"/>
  </w:style>
  <w:style w:type="table" w:customStyle="1" w:styleId="Tabelgril1">
    <w:name w:val="Tabel grilă1"/>
    <w:basedOn w:val="TableNormal"/>
    <w:next w:val="TableGrid"/>
    <w:rsid w:val="008A606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606D"/>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212">
      <w:bodyDiv w:val="1"/>
      <w:marLeft w:val="0"/>
      <w:marRight w:val="0"/>
      <w:marTop w:val="0"/>
      <w:marBottom w:val="0"/>
      <w:divBdr>
        <w:top w:val="none" w:sz="0" w:space="0" w:color="auto"/>
        <w:left w:val="none" w:sz="0" w:space="0" w:color="auto"/>
        <w:bottom w:val="none" w:sz="0" w:space="0" w:color="auto"/>
        <w:right w:val="none" w:sz="0" w:space="0" w:color="auto"/>
      </w:divBdr>
      <w:divsChild>
        <w:div w:id="1010110084">
          <w:marLeft w:val="0"/>
          <w:marRight w:val="0"/>
          <w:marTop w:val="0"/>
          <w:marBottom w:val="0"/>
          <w:divBdr>
            <w:top w:val="none" w:sz="0" w:space="0" w:color="auto"/>
            <w:left w:val="none" w:sz="0" w:space="0" w:color="auto"/>
            <w:bottom w:val="none" w:sz="0" w:space="0" w:color="auto"/>
            <w:right w:val="none" w:sz="0" w:space="0" w:color="auto"/>
          </w:divBdr>
        </w:div>
        <w:div w:id="1491096135">
          <w:marLeft w:val="0"/>
          <w:marRight w:val="0"/>
          <w:marTop w:val="0"/>
          <w:marBottom w:val="0"/>
          <w:divBdr>
            <w:top w:val="none" w:sz="0" w:space="0" w:color="auto"/>
            <w:left w:val="none" w:sz="0" w:space="0" w:color="auto"/>
            <w:bottom w:val="none" w:sz="0" w:space="0" w:color="auto"/>
            <w:right w:val="none" w:sz="0" w:space="0" w:color="auto"/>
          </w:divBdr>
        </w:div>
      </w:divsChild>
    </w:div>
    <w:div w:id="466515829">
      <w:bodyDiv w:val="1"/>
      <w:marLeft w:val="0"/>
      <w:marRight w:val="0"/>
      <w:marTop w:val="0"/>
      <w:marBottom w:val="0"/>
      <w:divBdr>
        <w:top w:val="none" w:sz="0" w:space="0" w:color="auto"/>
        <w:left w:val="none" w:sz="0" w:space="0" w:color="auto"/>
        <w:bottom w:val="none" w:sz="0" w:space="0" w:color="auto"/>
        <w:right w:val="none" w:sz="0" w:space="0" w:color="auto"/>
      </w:divBdr>
    </w:div>
    <w:div w:id="677585663">
      <w:bodyDiv w:val="1"/>
      <w:marLeft w:val="0"/>
      <w:marRight w:val="0"/>
      <w:marTop w:val="0"/>
      <w:marBottom w:val="0"/>
      <w:divBdr>
        <w:top w:val="none" w:sz="0" w:space="0" w:color="auto"/>
        <w:left w:val="none" w:sz="0" w:space="0" w:color="auto"/>
        <w:bottom w:val="none" w:sz="0" w:space="0" w:color="auto"/>
        <w:right w:val="none" w:sz="0" w:space="0" w:color="auto"/>
      </w:divBdr>
    </w:div>
    <w:div w:id="835413369">
      <w:bodyDiv w:val="1"/>
      <w:marLeft w:val="0"/>
      <w:marRight w:val="0"/>
      <w:marTop w:val="0"/>
      <w:marBottom w:val="0"/>
      <w:divBdr>
        <w:top w:val="none" w:sz="0" w:space="0" w:color="auto"/>
        <w:left w:val="none" w:sz="0" w:space="0" w:color="auto"/>
        <w:bottom w:val="none" w:sz="0" w:space="0" w:color="auto"/>
        <w:right w:val="none" w:sz="0" w:space="0" w:color="auto"/>
      </w:divBdr>
    </w:div>
    <w:div w:id="857504998">
      <w:bodyDiv w:val="1"/>
      <w:marLeft w:val="0"/>
      <w:marRight w:val="0"/>
      <w:marTop w:val="0"/>
      <w:marBottom w:val="0"/>
      <w:divBdr>
        <w:top w:val="none" w:sz="0" w:space="0" w:color="auto"/>
        <w:left w:val="none" w:sz="0" w:space="0" w:color="auto"/>
        <w:bottom w:val="none" w:sz="0" w:space="0" w:color="auto"/>
        <w:right w:val="none" w:sz="0" w:space="0" w:color="auto"/>
      </w:divBdr>
    </w:div>
    <w:div w:id="1061294282">
      <w:bodyDiv w:val="1"/>
      <w:marLeft w:val="0"/>
      <w:marRight w:val="0"/>
      <w:marTop w:val="0"/>
      <w:marBottom w:val="0"/>
      <w:divBdr>
        <w:top w:val="none" w:sz="0" w:space="0" w:color="auto"/>
        <w:left w:val="none" w:sz="0" w:space="0" w:color="auto"/>
        <w:bottom w:val="none" w:sz="0" w:space="0" w:color="auto"/>
        <w:right w:val="none" w:sz="0" w:space="0" w:color="auto"/>
      </w:divBdr>
    </w:div>
    <w:div w:id="1340087446">
      <w:bodyDiv w:val="1"/>
      <w:marLeft w:val="0"/>
      <w:marRight w:val="0"/>
      <w:marTop w:val="0"/>
      <w:marBottom w:val="0"/>
      <w:divBdr>
        <w:top w:val="none" w:sz="0" w:space="0" w:color="auto"/>
        <w:left w:val="none" w:sz="0" w:space="0" w:color="auto"/>
        <w:bottom w:val="none" w:sz="0" w:space="0" w:color="auto"/>
        <w:right w:val="none" w:sz="0" w:space="0" w:color="auto"/>
      </w:divBdr>
    </w:div>
    <w:div w:id="1395471172">
      <w:bodyDiv w:val="1"/>
      <w:marLeft w:val="0"/>
      <w:marRight w:val="0"/>
      <w:marTop w:val="0"/>
      <w:marBottom w:val="0"/>
      <w:divBdr>
        <w:top w:val="none" w:sz="0" w:space="0" w:color="auto"/>
        <w:left w:val="none" w:sz="0" w:space="0" w:color="auto"/>
        <w:bottom w:val="none" w:sz="0" w:space="0" w:color="auto"/>
        <w:right w:val="none" w:sz="0" w:space="0" w:color="auto"/>
      </w:divBdr>
    </w:div>
    <w:div w:id="1417677807">
      <w:bodyDiv w:val="1"/>
      <w:marLeft w:val="0"/>
      <w:marRight w:val="0"/>
      <w:marTop w:val="0"/>
      <w:marBottom w:val="0"/>
      <w:divBdr>
        <w:top w:val="none" w:sz="0" w:space="0" w:color="auto"/>
        <w:left w:val="none" w:sz="0" w:space="0" w:color="auto"/>
        <w:bottom w:val="none" w:sz="0" w:space="0" w:color="auto"/>
        <w:right w:val="none" w:sz="0" w:space="0" w:color="auto"/>
      </w:divBdr>
    </w:div>
    <w:div w:id="1473980186">
      <w:bodyDiv w:val="1"/>
      <w:marLeft w:val="0"/>
      <w:marRight w:val="0"/>
      <w:marTop w:val="0"/>
      <w:marBottom w:val="0"/>
      <w:divBdr>
        <w:top w:val="none" w:sz="0" w:space="0" w:color="auto"/>
        <w:left w:val="none" w:sz="0" w:space="0" w:color="auto"/>
        <w:bottom w:val="none" w:sz="0" w:space="0" w:color="auto"/>
        <w:right w:val="none" w:sz="0" w:space="0" w:color="auto"/>
      </w:divBdr>
      <w:divsChild>
        <w:div w:id="1293172267">
          <w:marLeft w:val="0"/>
          <w:marRight w:val="0"/>
          <w:marTop w:val="0"/>
          <w:marBottom w:val="0"/>
          <w:divBdr>
            <w:top w:val="none" w:sz="0" w:space="0" w:color="auto"/>
            <w:left w:val="none" w:sz="0" w:space="0" w:color="auto"/>
            <w:bottom w:val="none" w:sz="0" w:space="0" w:color="auto"/>
            <w:right w:val="none" w:sz="0" w:space="0" w:color="auto"/>
          </w:divBdr>
        </w:div>
        <w:div w:id="2130970028">
          <w:marLeft w:val="0"/>
          <w:marRight w:val="0"/>
          <w:marTop w:val="0"/>
          <w:marBottom w:val="0"/>
          <w:divBdr>
            <w:top w:val="none" w:sz="0" w:space="0" w:color="auto"/>
            <w:left w:val="none" w:sz="0" w:space="0" w:color="auto"/>
            <w:bottom w:val="none" w:sz="0" w:space="0" w:color="auto"/>
            <w:right w:val="none" w:sz="0" w:space="0" w:color="auto"/>
          </w:divBdr>
        </w:div>
        <w:div w:id="683172269">
          <w:marLeft w:val="0"/>
          <w:marRight w:val="0"/>
          <w:marTop w:val="0"/>
          <w:marBottom w:val="0"/>
          <w:divBdr>
            <w:top w:val="none" w:sz="0" w:space="0" w:color="auto"/>
            <w:left w:val="none" w:sz="0" w:space="0" w:color="auto"/>
            <w:bottom w:val="none" w:sz="0" w:space="0" w:color="auto"/>
            <w:right w:val="none" w:sz="0" w:space="0" w:color="auto"/>
          </w:divBdr>
        </w:div>
        <w:div w:id="1522276360">
          <w:marLeft w:val="0"/>
          <w:marRight w:val="0"/>
          <w:marTop w:val="0"/>
          <w:marBottom w:val="0"/>
          <w:divBdr>
            <w:top w:val="none" w:sz="0" w:space="0" w:color="auto"/>
            <w:left w:val="none" w:sz="0" w:space="0" w:color="auto"/>
            <w:bottom w:val="none" w:sz="0" w:space="0" w:color="auto"/>
            <w:right w:val="none" w:sz="0" w:space="0" w:color="auto"/>
          </w:divBdr>
        </w:div>
        <w:div w:id="208419228">
          <w:marLeft w:val="0"/>
          <w:marRight w:val="0"/>
          <w:marTop w:val="0"/>
          <w:marBottom w:val="0"/>
          <w:divBdr>
            <w:top w:val="none" w:sz="0" w:space="0" w:color="auto"/>
            <w:left w:val="none" w:sz="0" w:space="0" w:color="auto"/>
            <w:bottom w:val="none" w:sz="0" w:space="0" w:color="auto"/>
            <w:right w:val="none" w:sz="0" w:space="0" w:color="auto"/>
          </w:divBdr>
        </w:div>
        <w:div w:id="959729411">
          <w:marLeft w:val="0"/>
          <w:marRight w:val="0"/>
          <w:marTop w:val="0"/>
          <w:marBottom w:val="0"/>
          <w:divBdr>
            <w:top w:val="none" w:sz="0" w:space="0" w:color="auto"/>
            <w:left w:val="none" w:sz="0" w:space="0" w:color="auto"/>
            <w:bottom w:val="none" w:sz="0" w:space="0" w:color="auto"/>
            <w:right w:val="none" w:sz="0" w:space="0" w:color="auto"/>
          </w:divBdr>
        </w:div>
        <w:div w:id="1018460707">
          <w:marLeft w:val="0"/>
          <w:marRight w:val="0"/>
          <w:marTop w:val="0"/>
          <w:marBottom w:val="0"/>
          <w:divBdr>
            <w:top w:val="none" w:sz="0" w:space="0" w:color="auto"/>
            <w:left w:val="none" w:sz="0" w:space="0" w:color="auto"/>
            <w:bottom w:val="none" w:sz="0" w:space="0" w:color="auto"/>
            <w:right w:val="none" w:sz="0" w:space="0" w:color="auto"/>
          </w:divBdr>
        </w:div>
        <w:div w:id="1176651267">
          <w:marLeft w:val="0"/>
          <w:marRight w:val="0"/>
          <w:marTop w:val="0"/>
          <w:marBottom w:val="0"/>
          <w:divBdr>
            <w:top w:val="none" w:sz="0" w:space="0" w:color="auto"/>
            <w:left w:val="none" w:sz="0" w:space="0" w:color="auto"/>
            <w:bottom w:val="none" w:sz="0" w:space="0" w:color="auto"/>
            <w:right w:val="none" w:sz="0" w:space="0" w:color="auto"/>
          </w:divBdr>
        </w:div>
        <w:div w:id="1920291191">
          <w:marLeft w:val="0"/>
          <w:marRight w:val="0"/>
          <w:marTop w:val="0"/>
          <w:marBottom w:val="0"/>
          <w:divBdr>
            <w:top w:val="none" w:sz="0" w:space="0" w:color="auto"/>
            <w:left w:val="none" w:sz="0" w:space="0" w:color="auto"/>
            <w:bottom w:val="none" w:sz="0" w:space="0" w:color="auto"/>
            <w:right w:val="none" w:sz="0" w:space="0" w:color="auto"/>
          </w:divBdr>
        </w:div>
        <w:div w:id="1355767816">
          <w:marLeft w:val="0"/>
          <w:marRight w:val="0"/>
          <w:marTop w:val="0"/>
          <w:marBottom w:val="0"/>
          <w:divBdr>
            <w:top w:val="none" w:sz="0" w:space="0" w:color="auto"/>
            <w:left w:val="none" w:sz="0" w:space="0" w:color="auto"/>
            <w:bottom w:val="none" w:sz="0" w:space="0" w:color="auto"/>
            <w:right w:val="none" w:sz="0" w:space="0" w:color="auto"/>
          </w:divBdr>
        </w:div>
        <w:div w:id="1135368839">
          <w:marLeft w:val="0"/>
          <w:marRight w:val="0"/>
          <w:marTop w:val="0"/>
          <w:marBottom w:val="0"/>
          <w:divBdr>
            <w:top w:val="none" w:sz="0" w:space="0" w:color="auto"/>
            <w:left w:val="none" w:sz="0" w:space="0" w:color="auto"/>
            <w:bottom w:val="none" w:sz="0" w:space="0" w:color="auto"/>
            <w:right w:val="none" w:sz="0" w:space="0" w:color="auto"/>
          </w:divBdr>
        </w:div>
        <w:div w:id="152257973">
          <w:marLeft w:val="0"/>
          <w:marRight w:val="0"/>
          <w:marTop w:val="0"/>
          <w:marBottom w:val="0"/>
          <w:divBdr>
            <w:top w:val="none" w:sz="0" w:space="0" w:color="auto"/>
            <w:left w:val="none" w:sz="0" w:space="0" w:color="auto"/>
            <w:bottom w:val="none" w:sz="0" w:space="0" w:color="auto"/>
            <w:right w:val="none" w:sz="0" w:space="0" w:color="auto"/>
          </w:divBdr>
        </w:div>
      </w:divsChild>
    </w:div>
    <w:div w:id="1524396305">
      <w:bodyDiv w:val="1"/>
      <w:marLeft w:val="0"/>
      <w:marRight w:val="0"/>
      <w:marTop w:val="0"/>
      <w:marBottom w:val="0"/>
      <w:divBdr>
        <w:top w:val="none" w:sz="0" w:space="0" w:color="auto"/>
        <w:left w:val="none" w:sz="0" w:space="0" w:color="auto"/>
        <w:bottom w:val="none" w:sz="0" w:space="0" w:color="auto"/>
        <w:right w:val="none" w:sz="0" w:space="0" w:color="auto"/>
      </w:divBdr>
      <w:divsChild>
        <w:div w:id="1725248509">
          <w:marLeft w:val="0"/>
          <w:marRight w:val="0"/>
          <w:marTop w:val="0"/>
          <w:marBottom w:val="0"/>
          <w:divBdr>
            <w:top w:val="none" w:sz="0" w:space="0" w:color="auto"/>
            <w:left w:val="none" w:sz="0" w:space="0" w:color="auto"/>
            <w:bottom w:val="none" w:sz="0" w:space="0" w:color="auto"/>
            <w:right w:val="none" w:sz="0" w:space="0" w:color="auto"/>
          </w:divBdr>
        </w:div>
        <w:div w:id="208294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B2F4-D357-42B9-B1F8-3EFADF66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25</Pages>
  <Words>16809</Words>
  <Characters>95813</Characters>
  <Application>Microsoft Office Word</Application>
  <DocSecurity>0</DocSecurity>
  <Lines>798</Lines>
  <Paragraphs>224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112398</CharactersWithSpaces>
  <SharedDoc>false</SharedDoc>
  <HLinks>
    <vt:vector size="18" baseType="variant">
      <vt:variant>
        <vt:i4>262230</vt:i4>
      </vt:variant>
      <vt:variant>
        <vt:i4>6</vt:i4>
      </vt:variant>
      <vt:variant>
        <vt:i4>0</vt:i4>
      </vt:variant>
      <vt:variant>
        <vt:i4>5</vt:i4>
      </vt:variant>
      <vt:variant>
        <vt:lpwstr>http://www.fonduri-ue.ro/reguli-de-identitate-vizuala-169</vt:lpwstr>
      </vt:variant>
      <vt:variant>
        <vt:lpwstr/>
      </vt:variant>
      <vt:variant>
        <vt:i4>2031722</vt:i4>
      </vt:variant>
      <vt:variant>
        <vt:i4>3</vt:i4>
      </vt:variant>
      <vt:variant>
        <vt:i4>0</vt:i4>
      </vt:variant>
      <vt:variant>
        <vt:i4>5</vt:i4>
      </vt:variant>
      <vt:variant>
        <vt:lpwstr>mailto:carmen.vizitiu@mmediu.ro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Buretea</dc:creator>
  <cp:lastModifiedBy>Florin-Cristian MADAS</cp:lastModifiedBy>
  <cp:revision>368</cp:revision>
  <cp:lastPrinted>2025-07-25T09:53:00Z</cp:lastPrinted>
  <dcterms:created xsi:type="dcterms:W3CDTF">2025-02-11T08:30:00Z</dcterms:created>
  <dcterms:modified xsi:type="dcterms:W3CDTF">2025-08-06T12:02:00Z</dcterms:modified>
</cp:coreProperties>
</file>